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E068AE" w:rsidRDefault="00FD7E20" w:rsidP="00E068AE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E068AE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E068AE" w:rsidRDefault="00B17A83" w:rsidP="00E068AE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E068AE" w:rsidRDefault="00B17A83" w:rsidP="00E068AE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E068AE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E068AE" w:rsidRDefault="00B17A83" w:rsidP="00E068AE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E068AE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E068AE" w:rsidRDefault="00B17A83" w:rsidP="00E068AE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E068AE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E068AE" w:rsidRDefault="00DE635C" w:rsidP="00E068AE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E068AE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6E9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E068AE" w:rsidRDefault="00B17A83" w:rsidP="00E068AE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E068AE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E068AE" w:rsidRDefault="00B17A83" w:rsidP="00E068AE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E068AE">
        <w:rPr>
          <w:rFonts w:ascii="Arial" w:hAnsi="Arial" w:cs="Arial"/>
          <w:lang w:eastAsia="ru-RU"/>
        </w:rPr>
        <w:t xml:space="preserve">от </w:t>
      </w:r>
      <w:r w:rsidR="00064037" w:rsidRPr="00E068AE">
        <w:rPr>
          <w:rFonts w:ascii="Arial" w:hAnsi="Arial" w:cs="Arial"/>
          <w:lang w:eastAsia="ru-RU"/>
        </w:rPr>
        <w:t>13.10.2023г.</w:t>
      </w:r>
      <w:r w:rsidRPr="00E068AE">
        <w:rPr>
          <w:rFonts w:ascii="Arial" w:hAnsi="Arial" w:cs="Arial"/>
          <w:lang w:eastAsia="ru-RU"/>
        </w:rPr>
        <w:t xml:space="preserve">     № </w:t>
      </w:r>
      <w:r w:rsidR="00064037" w:rsidRPr="00E068AE">
        <w:rPr>
          <w:rFonts w:ascii="Arial" w:hAnsi="Arial" w:cs="Arial"/>
          <w:lang w:eastAsia="ru-RU"/>
        </w:rPr>
        <w:t>951</w:t>
      </w:r>
    </w:p>
    <w:p w:rsidR="00B17A83" w:rsidRPr="00E068AE" w:rsidRDefault="00B17A83" w:rsidP="00E068AE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E068AE" w:rsidRDefault="00B17A83" w:rsidP="00E068AE">
      <w:pPr>
        <w:rPr>
          <w:rFonts w:ascii="Arial" w:hAnsi="Arial" w:cs="Arial"/>
        </w:rPr>
      </w:pPr>
    </w:p>
    <w:p w:rsidR="00B04852" w:rsidRPr="00E068AE" w:rsidRDefault="00B04852" w:rsidP="00E068AE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E068AE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r w:rsidR="00DE5427" w:rsidRPr="00E068AE">
        <w:rPr>
          <w:rFonts w:ascii="Arial" w:hAnsi="Arial" w:cs="Arial"/>
          <w:b/>
          <w:bCs/>
          <w:lang w:eastAsia="ru-RU"/>
        </w:rPr>
        <w:t xml:space="preserve">изменений </w:t>
      </w:r>
      <w:r w:rsidRPr="00E068AE">
        <w:rPr>
          <w:rFonts w:ascii="Arial" w:hAnsi="Arial" w:cs="Arial"/>
          <w:b/>
          <w:bCs/>
          <w:color w:val="000000"/>
          <w:lang w:eastAsia="ru-RU"/>
        </w:rPr>
        <w:t xml:space="preserve"> в постановление администрации Калачевского муниципального района </w:t>
      </w:r>
      <w:r w:rsidR="00561929" w:rsidRPr="00E068AE">
        <w:rPr>
          <w:rFonts w:ascii="Arial" w:hAnsi="Arial" w:cs="Arial"/>
          <w:b/>
          <w:bCs/>
          <w:color w:val="000000"/>
          <w:lang w:eastAsia="ru-RU"/>
        </w:rPr>
        <w:t xml:space="preserve">Волгоградской области </w:t>
      </w:r>
      <w:r w:rsidRPr="00E068AE">
        <w:rPr>
          <w:rFonts w:ascii="Arial" w:hAnsi="Arial" w:cs="Arial"/>
          <w:b/>
          <w:bCs/>
          <w:color w:val="000000"/>
          <w:lang w:eastAsia="ru-RU"/>
        </w:rPr>
        <w:t>от 30.12.2020 № 1185 «Об утверждении муниципальной программы «Развитие образования Калачевского муниципа</w:t>
      </w:r>
      <w:r w:rsidR="00983232" w:rsidRPr="00E068AE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E068AE" w:rsidRDefault="00B04852" w:rsidP="00E068AE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C95DE1" w:rsidRPr="00E068AE" w:rsidRDefault="00C95DE1" w:rsidP="00E068AE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E068AE" w:rsidRDefault="00B04852" w:rsidP="00E0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E068AE">
        <w:rPr>
          <w:rFonts w:ascii="Arial" w:hAnsi="Arial" w:cs="Arial"/>
          <w:lang w:eastAsia="ru-RU"/>
        </w:rPr>
        <w:t xml:space="preserve">В соответствии с </w:t>
      </w:r>
      <w:r w:rsidRPr="00E068AE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№ 574-п «Об утверждении государственной программы Волгоградской области «Развитие образования в Волгоградской области», </w:t>
      </w:r>
      <w:r w:rsidR="0014226A" w:rsidRPr="00E068AE">
        <w:rPr>
          <w:rFonts w:ascii="Arial" w:hAnsi="Arial" w:cs="Arial"/>
        </w:rPr>
        <w:t>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61929" w:rsidRPr="00E068AE">
        <w:rPr>
          <w:rFonts w:ascii="Arial" w:hAnsi="Arial" w:cs="Arial"/>
        </w:rPr>
        <w:t xml:space="preserve">, Уставом Калачевского муниципального района Волгоградской области, </w:t>
      </w:r>
      <w:r w:rsidR="0014226A" w:rsidRPr="00E068AE">
        <w:rPr>
          <w:rFonts w:ascii="Arial" w:hAnsi="Arial" w:cs="Arial"/>
        </w:rPr>
        <w:t xml:space="preserve"> администрация Калачевского муниципального района Волгоградской области</w:t>
      </w:r>
    </w:p>
    <w:p w:rsidR="00C95DE1" w:rsidRPr="00E068AE" w:rsidRDefault="00C95DE1" w:rsidP="00E068AE">
      <w:pPr>
        <w:suppressAutoHyphens w:val="0"/>
        <w:jc w:val="both"/>
        <w:rPr>
          <w:rFonts w:ascii="Arial" w:hAnsi="Arial" w:cs="Arial"/>
        </w:rPr>
      </w:pPr>
    </w:p>
    <w:p w:rsidR="00B17A83" w:rsidRPr="00E068AE" w:rsidRDefault="007A15E8" w:rsidP="00E068AE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E068AE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E068AE">
        <w:rPr>
          <w:rFonts w:ascii="Arial" w:hAnsi="Arial" w:cs="Arial"/>
          <w:b/>
          <w:lang w:eastAsia="ru-RU"/>
        </w:rPr>
        <w:t xml:space="preserve">я </w:t>
      </w:r>
      <w:r w:rsidRPr="00E068AE">
        <w:rPr>
          <w:rFonts w:ascii="Arial" w:hAnsi="Arial" w:cs="Arial"/>
          <w:b/>
          <w:lang w:eastAsia="ru-RU"/>
        </w:rPr>
        <w:t>е т</w:t>
      </w:r>
      <w:r w:rsidR="00B17A83" w:rsidRPr="00E068AE">
        <w:rPr>
          <w:rFonts w:ascii="Arial" w:hAnsi="Arial" w:cs="Arial"/>
          <w:b/>
          <w:lang w:eastAsia="ru-RU"/>
        </w:rPr>
        <w:t xml:space="preserve"> :</w:t>
      </w:r>
    </w:p>
    <w:p w:rsidR="00B17A83" w:rsidRPr="00E068AE" w:rsidRDefault="00B17A83" w:rsidP="00E068AE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CF2785" w:rsidRPr="00E068AE" w:rsidRDefault="00CF2785" w:rsidP="00E068AE">
      <w:pPr>
        <w:jc w:val="both"/>
        <w:rPr>
          <w:rFonts w:ascii="Arial" w:hAnsi="Arial" w:cs="Arial"/>
        </w:rPr>
      </w:pPr>
      <w:r w:rsidRPr="00E068AE">
        <w:rPr>
          <w:rFonts w:ascii="Arial" w:hAnsi="Arial" w:cs="Arial"/>
        </w:rPr>
        <w:t xml:space="preserve">      </w:t>
      </w:r>
      <w:r w:rsidRPr="00E068AE">
        <w:rPr>
          <w:rFonts w:ascii="Arial" w:hAnsi="Arial" w:cs="Arial"/>
          <w:b/>
        </w:rPr>
        <w:t>1</w:t>
      </w:r>
      <w:r w:rsidRPr="00E068AE">
        <w:rPr>
          <w:rFonts w:ascii="Arial" w:hAnsi="Arial" w:cs="Arial"/>
        </w:rPr>
        <w:t>. Внести в муниципальную программу «Развитие образования Калачевского муниципального района», утвержденную постановлением администрации Калачевского муниципального района Волгоградской области от 30.12.2020 № 1185 «Об утверждении муниципальной программы «Развитие образования Калачевского муниципального района» (далее – муниципальная программа), следующие изменения:</w:t>
      </w:r>
    </w:p>
    <w:p w:rsidR="00CF2785" w:rsidRPr="00E068AE" w:rsidRDefault="00CF2785" w:rsidP="00E068AE">
      <w:pPr>
        <w:jc w:val="both"/>
        <w:textAlignment w:val="baseline"/>
        <w:rPr>
          <w:rFonts w:ascii="Arial" w:hAnsi="Arial" w:cs="Arial"/>
          <w:lang w:eastAsia="ru-RU"/>
        </w:rPr>
      </w:pPr>
      <w:r w:rsidRPr="00E068AE">
        <w:rPr>
          <w:rFonts w:ascii="Arial" w:hAnsi="Arial" w:cs="Arial"/>
          <w:b/>
        </w:rPr>
        <w:t xml:space="preserve">     1.1. </w:t>
      </w:r>
      <w:r w:rsidRPr="00E068AE">
        <w:rPr>
          <w:rFonts w:ascii="Arial" w:hAnsi="Arial" w:cs="Arial"/>
        </w:rPr>
        <w:t>В паспорте программы строку 8 «</w:t>
      </w:r>
      <w:r w:rsidRPr="00E068AE">
        <w:rPr>
          <w:rFonts w:ascii="Arial" w:hAnsi="Arial" w:cs="Arial"/>
          <w:lang w:eastAsia="ru-RU"/>
        </w:rPr>
        <w:t>Объемы и источники финансирования муниципальной программы»</w:t>
      </w:r>
      <w:r w:rsidRPr="00E068AE">
        <w:rPr>
          <w:rFonts w:ascii="Arial" w:hAnsi="Arial" w:cs="Arial"/>
        </w:rPr>
        <w:t xml:space="preserve">  изложить в следующей редакции:</w:t>
      </w:r>
    </w:p>
    <w:p w:rsidR="00CF2785" w:rsidRPr="00E068AE" w:rsidRDefault="00CF2785" w:rsidP="00E068AE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CF2785" w:rsidRPr="00E068AE" w:rsidTr="003B4373">
        <w:tc>
          <w:tcPr>
            <w:tcW w:w="2392" w:type="dxa"/>
            <w:vAlign w:val="center"/>
          </w:tcPr>
          <w:p w:rsidR="00CF2785" w:rsidRPr="00E068AE" w:rsidRDefault="00CF2785" w:rsidP="00E068AE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Объемы и источники финансирования муниципальной</w:t>
            </w:r>
          </w:p>
          <w:p w:rsidR="00CF2785" w:rsidRPr="00E068AE" w:rsidRDefault="00CF2785" w:rsidP="00E068AE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7179" w:type="dxa"/>
            <w:vAlign w:val="center"/>
          </w:tcPr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Всего на 2021 - 2025 годы –1</w:t>
            </w:r>
            <w:r w:rsidR="00812D99" w:rsidRPr="00E068AE">
              <w:rPr>
                <w:rFonts w:ascii="Arial" w:hAnsi="Arial" w:cs="Arial"/>
                <w:lang w:eastAsia="ru-RU"/>
              </w:rPr>
              <w:t> 375 838,09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2022 году всего-96 429,03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 81 369,76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lastRenderedPageBreak/>
              <w:t>местный бюджет -   15 059,27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2023 году всего- в 2023 году всего- 113</w:t>
            </w:r>
            <w:r w:rsidR="00812D99" w:rsidRPr="00E068AE">
              <w:rPr>
                <w:rFonts w:ascii="Arial" w:hAnsi="Arial" w:cs="Arial"/>
                <w:lang w:eastAsia="ru-RU"/>
              </w:rPr>
              <w:t> 368,56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областной бюджет -   </w:t>
            </w:r>
            <w:r w:rsidRPr="00E068AE">
              <w:rPr>
                <w:rFonts w:ascii="Arial" w:hAnsi="Arial" w:cs="Arial"/>
                <w:bCs/>
                <w:color w:val="000000"/>
              </w:rPr>
              <w:t>97</w:t>
            </w:r>
            <w:r w:rsidR="00812D99" w:rsidRPr="00E068AE">
              <w:rPr>
                <w:rFonts w:ascii="Arial" w:hAnsi="Arial" w:cs="Arial"/>
                <w:bCs/>
                <w:color w:val="000000"/>
              </w:rPr>
              <w:t> 298,47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–</w:t>
            </w:r>
            <w:r w:rsidRPr="00E068AE">
              <w:rPr>
                <w:rFonts w:ascii="Arial" w:hAnsi="Arial" w:cs="Arial"/>
              </w:rPr>
              <w:t xml:space="preserve"> </w:t>
            </w:r>
            <w:r w:rsidRPr="00E068AE">
              <w:rPr>
                <w:rFonts w:ascii="Arial" w:hAnsi="Arial" w:cs="Arial"/>
                <w:lang w:eastAsia="ru-RU"/>
              </w:rPr>
              <w:t>16 070,09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в 2024 году всего – </w:t>
            </w:r>
            <w:r w:rsidR="00812D99" w:rsidRPr="00E068AE">
              <w:rPr>
                <w:rFonts w:ascii="Arial" w:hAnsi="Arial" w:cs="Arial"/>
                <w:lang w:eastAsia="ru-RU"/>
              </w:rPr>
              <w:t>262 185,76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</w:t>
            </w:r>
            <w:r w:rsidR="00812D99" w:rsidRPr="00E068AE">
              <w:rPr>
                <w:rFonts w:ascii="Arial" w:hAnsi="Arial" w:cs="Arial"/>
                <w:lang w:eastAsia="ru-RU"/>
              </w:rPr>
              <w:t>244 708,48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местный бюджет – </w:t>
            </w:r>
            <w:r w:rsidR="00812D99" w:rsidRPr="00E068AE">
              <w:rPr>
                <w:rFonts w:ascii="Arial" w:hAnsi="Arial" w:cs="Arial"/>
                <w:lang w:eastAsia="ru-RU"/>
              </w:rPr>
              <w:t>17477,28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в 2025 году всего – </w:t>
            </w:r>
            <w:r w:rsidR="00812D99" w:rsidRPr="00E068AE">
              <w:rPr>
                <w:rFonts w:ascii="Arial" w:hAnsi="Arial" w:cs="Arial"/>
                <w:lang w:eastAsia="ru-RU"/>
              </w:rPr>
              <w:t>265773,74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</w:t>
            </w:r>
            <w:r w:rsidR="00812D99" w:rsidRPr="00E068AE">
              <w:rPr>
                <w:rFonts w:ascii="Arial" w:hAnsi="Arial" w:cs="Arial"/>
                <w:lang w:eastAsia="ru-RU"/>
              </w:rPr>
              <w:t>248 212,09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местный бюджет – </w:t>
            </w:r>
            <w:r w:rsidR="00812D99" w:rsidRPr="00E068AE">
              <w:rPr>
                <w:rFonts w:ascii="Arial" w:hAnsi="Arial" w:cs="Arial"/>
                <w:lang w:eastAsia="ru-RU"/>
              </w:rPr>
              <w:t>17561,65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</w:tc>
      </w:tr>
    </w:tbl>
    <w:p w:rsidR="00CF2785" w:rsidRPr="00E068AE" w:rsidRDefault="00CF2785" w:rsidP="00E068AE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E068AE">
        <w:rPr>
          <w:rFonts w:ascii="Arial" w:hAnsi="Arial" w:cs="Arial"/>
        </w:rPr>
        <w:lastRenderedPageBreak/>
        <w:t xml:space="preserve">         </w:t>
      </w:r>
    </w:p>
    <w:p w:rsidR="00CF2785" w:rsidRPr="00E068AE" w:rsidRDefault="00CF2785" w:rsidP="00E068AE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E068AE">
        <w:rPr>
          <w:rFonts w:ascii="Arial" w:hAnsi="Arial" w:cs="Arial"/>
        </w:rPr>
        <w:t xml:space="preserve">          </w:t>
      </w:r>
      <w:r w:rsidRPr="00E068AE">
        <w:rPr>
          <w:rFonts w:ascii="Arial" w:hAnsi="Arial" w:cs="Arial"/>
          <w:b/>
        </w:rPr>
        <w:t>1.2</w:t>
      </w:r>
      <w:r w:rsidRPr="00E068AE">
        <w:rPr>
          <w:rFonts w:ascii="Arial" w:hAnsi="Arial" w:cs="Arial"/>
        </w:rPr>
        <w:t xml:space="preserve"> Абзац 1 раздела 5 «</w:t>
      </w:r>
      <w:r w:rsidRPr="00E068AE">
        <w:rPr>
          <w:rFonts w:ascii="Arial" w:hAnsi="Arial" w:cs="Arial"/>
          <w:color w:val="000000"/>
        </w:rPr>
        <w:t>Объемы и источники финансирования программы</w:t>
      </w:r>
      <w:r w:rsidRPr="00E068AE">
        <w:rPr>
          <w:rFonts w:ascii="Arial" w:hAnsi="Arial" w:cs="Arial"/>
        </w:rPr>
        <w:t xml:space="preserve">» паспорта муниципальной программы изложить в следующей редакции: </w:t>
      </w:r>
    </w:p>
    <w:p w:rsidR="00CF2785" w:rsidRPr="00E068AE" w:rsidRDefault="00CF2785" w:rsidP="00E068AE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E068AE">
        <w:rPr>
          <w:rFonts w:ascii="Arial" w:hAnsi="Arial" w:cs="Arial"/>
        </w:rPr>
        <w:t>«</w:t>
      </w:r>
      <w:r w:rsidRPr="00E068AE">
        <w:rPr>
          <w:rFonts w:ascii="Arial" w:hAnsi="Arial" w:cs="Arial"/>
          <w:lang w:eastAsia="ru-RU"/>
        </w:rPr>
        <w:t xml:space="preserve">Общий объем финансирования муниципальной программы  будет осуществляться за счет всех источников финансирования и составит </w:t>
      </w:r>
      <w:r w:rsidR="00812D99" w:rsidRPr="00E068AE">
        <w:rPr>
          <w:rFonts w:ascii="Arial" w:hAnsi="Arial" w:cs="Arial"/>
          <w:lang w:eastAsia="ru-RU"/>
        </w:rPr>
        <w:t xml:space="preserve">1 375 838,09 </w:t>
      </w:r>
      <w:r w:rsidRPr="00E068AE">
        <w:rPr>
          <w:rFonts w:ascii="Arial" w:hAnsi="Arial" w:cs="Arial"/>
          <w:lang w:eastAsia="ru-RU"/>
        </w:rPr>
        <w:t xml:space="preserve"> тыс. рублей: из них областной бюджет составляет </w:t>
      </w:r>
      <w:r w:rsidR="00812D99" w:rsidRPr="00E068AE">
        <w:rPr>
          <w:rFonts w:ascii="Arial" w:hAnsi="Arial" w:cs="Arial"/>
          <w:lang w:eastAsia="ru-RU"/>
        </w:rPr>
        <w:t>1 129 997,00</w:t>
      </w:r>
      <w:r w:rsidRPr="00E068AE">
        <w:rPr>
          <w:rFonts w:ascii="Arial" w:hAnsi="Arial" w:cs="Arial"/>
          <w:lang w:eastAsia="ru-RU"/>
        </w:rPr>
        <w:t xml:space="preserve"> тыс. рублей, местный бюджет – 24</w:t>
      </w:r>
      <w:r w:rsidR="00812D99" w:rsidRPr="00E068AE">
        <w:rPr>
          <w:rFonts w:ascii="Arial" w:hAnsi="Arial" w:cs="Arial"/>
          <w:lang w:eastAsia="ru-RU"/>
        </w:rPr>
        <w:t>5</w:t>
      </w:r>
      <w:r w:rsidRPr="00E068AE">
        <w:rPr>
          <w:rFonts w:ascii="Arial" w:hAnsi="Arial" w:cs="Arial"/>
          <w:lang w:eastAsia="ru-RU"/>
        </w:rPr>
        <w:t> </w:t>
      </w:r>
      <w:r w:rsidR="00812D99" w:rsidRPr="00E068AE">
        <w:rPr>
          <w:rFonts w:ascii="Arial" w:hAnsi="Arial" w:cs="Arial"/>
          <w:lang w:eastAsia="ru-RU"/>
        </w:rPr>
        <w:t>84</w:t>
      </w:r>
      <w:r w:rsidRPr="00E068AE">
        <w:rPr>
          <w:rFonts w:ascii="Arial" w:hAnsi="Arial" w:cs="Arial"/>
          <w:lang w:eastAsia="ru-RU"/>
        </w:rPr>
        <w:t>1,</w:t>
      </w:r>
      <w:r w:rsidR="00812D99" w:rsidRPr="00E068AE">
        <w:rPr>
          <w:rFonts w:ascii="Arial" w:hAnsi="Arial" w:cs="Arial"/>
          <w:lang w:eastAsia="ru-RU"/>
        </w:rPr>
        <w:t>0</w:t>
      </w:r>
      <w:r w:rsidRPr="00E068AE">
        <w:rPr>
          <w:rFonts w:ascii="Arial" w:hAnsi="Arial" w:cs="Arial"/>
          <w:lang w:eastAsia="ru-RU"/>
        </w:rPr>
        <w:t>9 тыс. рублей</w:t>
      </w:r>
      <w:r w:rsidR="00561929" w:rsidRPr="00E068AE">
        <w:rPr>
          <w:rFonts w:ascii="Arial" w:hAnsi="Arial" w:cs="Arial"/>
          <w:lang w:eastAsia="ru-RU"/>
        </w:rPr>
        <w:t>»</w:t>
      </w:r>
      <w:r w:rsidRPr="00E068AE">
        <w:rPr>
          <w:rFonts w:ascii="Arial" w:hAnsi="Arial" w:cs="Arial"/>
          <w:lang w:eastAsia="ru-RU"/>
        </w:rPr>
        <w:t>.</w:t>
      </w:r>
    </w:p>
    <w:p w:rsidR="00CF2785" w:rsidRPr="00E068AE" w:rsidRDefault="00CF2785" w:rsidP="00E068AE">
      <w:pPr>
        <w:jc w:val="both"/>
        <w:textAlignment w:val="baseline"/>
        <w:rPr>
          <w:rFonts w:ascii="Arial" w:hAnsi="Arial" w:cs="Arial"/>
          <w:lang w:eastAsia="ru-RU"/>
        </w:rPr>
      </w:pPr>
      <w:r w:rsidRPr="00E068AE">
        <w:rPr>
          <w:rFonts w:ascii="Arial" w:eastAsiaTheme="minorEastAsia" w:hAnsi="Arial" w:cs="Arial"/>
          <w:b/>
        </w:rPr>
        <w:t xml:space="preserve">         1.3 </w:t>
      </w:r>
      <w:r w:rsidRPr="00E068AE">
        <w:rPr>
          <w:rFonts w:ascii="Arial" w:hAnsi="Arial" w:cs="Arial"/>
        </w:rPr>
        <w:t>В паспорте подпрограммы строку 8 «</w:t>
      </w:r>
      <w:r w:rsidRPr="00E068AE">
        <w:rPr>
          <w:rFonts w:ascii="Arial" w:hAnsi="Arial" w:cs="Arial"/>
          <w:lang w:eastAsia="ru-RU"/>
        </w:rPr>
        <w:t>Объемы и источники финансирования муниципальной программы»</w:t>
      </w:r>
      <w:r w:rsidRPr="00E068AE">
        <w:rPr>
          <w:rFonts w:ascii="Arial" w:hAnsi="Arial" w:cs="Arial"/>
        </w:rPr>
        <w:t xml:space="preserve"> изложить в следующей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CF2785" w:rsidRPr="00E068AE" w:rsidTr="003B4373">
        <w:tc>
          <w:tcPr>
            <w:tcW w:w="2392" w:type="dxa"/>
            <w:vAlign w:val="center"/>
          </w:tcPr>
          <w:p w:rsidR="00CF2785" w:rsidRPr="00E068AE" w:rsidRDefault="00CF2785" w:rsidP="00E068AE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Объемы и источники финансирования муниципальной</w:t>
            </w:r>
          </w:p>
          <w:p w:rsidR="00CF2785" w:rsidRPr="00E068AE" w:rsidRDefault="00CF2785" w:rsidP="00E068AE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7179" w:type="dxa"/>
            <w:vAlign w:val="center"/>
          </w:tcPr>
          <w:p w:rsidR="00CF2785" w:rsidRPr="00E068AE" w:rsidRDefault="00CF2785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</w:t>
            </w:r>
            <w:r w:rsidR="00812D99" w:rsidRPr="00E068AE">
              <w:rPr>
                <w:rFonts w:ascii="Arial" w:hAnsi="Arial" w:cs="Arial"/>
                <w:lang w:eastAsia="ru-RU"/>
              </w:rPr>
              <w:t>под</w:t>
            </w:r>
            <w:r w:rsidRPr="00E068AE">
              <w:rPr>
                <w:rFonts w:ascii="Arial" w:hAnsi="Arial" w:cs="Arial"/>
                <w:lang w:eastAsia="ru-RU"/>
              </w:rPr>
              <w:t xml:space="preserve">программы будет осуществляться за счет средств федерального, областного и муниципального бюджетов. 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Всего на 2021 - 2025 годы –1 375 838,09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2022 году всего-96 429,03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 81 369,76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-   15 059,27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2023 году всего- в 2023 году всего- 113 368,56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 xml:space="preserve">областной бюджет -   </w:t>
            </w:r>
            <w:r w:rsidRPr="00E068AE">
              <w:rPr>
                <w:rFonts w:ascii="Arial" w:hAnsi="Arial" w:cs="Arial"/>
                <w:bCs/>
                <w:color w:val="000000"/>
              </w:rPr>
              <w:t>97 298,47</w:t>
            </w:r>
            <w:r w:rsidRPr="00E068AE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–</w:t>
            </w:r>
            <w:r w:rsidRPr="00E068AE">
              <w:rPr>
                <w:rFonts w:ascii="Arial" w:hAnsi="Arial" w:cs="Arial"/>
              </w:rPr>
              <w:t xml:space="preserve"> </w:t>
            </w:r>
            <w:r w:rsidRPr="00E068AE">
              <w:rPr>
                <w:rFonts w:ascii="Arial" w:hAnsi="Arial" w:cs="Arial"/>
                <w:lang w:eastAsia="ru-RU"/>
              </w:rPr>
              <w:t>16 070,09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2024 году всего – 262 185,76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–244 708,48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местный бюджет – 17477,28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2025 году всего – 265773,74 тыс. руб.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в том числе:</w:t>
            </w:r>
          </w:p>
          <w:p w:rsidR="00812D99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t>областной бюджет –248 212,09 тыс. руб.</w:t>
            </w:r>
          </w:p>
          <w:p w:rsidR="00CF2785" w:rsidRPr="00E068AE" w:rsidRDefault="00812D99" w:rsidP="00E068A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E068AE">
              <w:rPr>
                <w:rFonts w:ascii="Arial" w:hAnsi="Arial" w:cs="Arial"/>
                <w:lang w:eastAsia="ru-RU"/>
              </w:rPr>
              <w:lastRenderedPageBreak/>
              <w:t>местный бюджет – 17561,65 тыс. руб.</w:t>
            </w:r>
          </w:p>
        </w:tc>
      </w:tr>
    </w:tbl>
    <w:p w:rsidR="00CF2785" w:rsidRPr="00E068AE" w:rsidRDefault="00CF2785" w:rsidP="00E068AE">
      <w:pPr>
        <w:jc w:val="both"/>
        <w:textAlignment w:val="baseline"/>
        <w:rPr>
          <w:rFonts w:ascii="Arial" w:hAnsi="Arial" w:cs="Arial"/>
          <w:lang w:eastAsia="ru-RU"/>
        </w:rPr>
      </w:pPr>
    </w:p>
    <w:p w:rsidR="00CF2785" w:rsidRPr="00E068AE" w:rsidRDefault="00CF2785" w:rsidP="00E068A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068AE">
        <w:rPr>
          <w:rFonts w:ascii="Arial" w:hAnsi="Arial" w:cs="Arial"/>
          <w:b/>
        </w:rPr>
        <w:t xml:space="preserve"> 1.4 </w:t>
      </w:r>
      <w:r w:rsidRPr="00E068AE">
        <w:rPr>
          <w:rFonts w:ascii="Arial" w:hAnsi="Arial" w:cs="Arial"/>
        </w:rPr>
        <w:t>Абзац 1 раздела 5 «Обоснование объема финансовых ресурсов, необходимых для реализации  подпрограммы</w:t>
      </w:r>
      <w:r w:rsidRPr="00E068AE">
        <w:rPr>
          <w:rFonts w:ascii="Arial" w:hAnsi="Arial" w:cs="Arial"/>
          <w:i/>
        </w:rPr>
        <w:t xml:space="preserve">» </w:t>
      </w:r>
      <w:r w:rsidRPr="00E068AE">
        <w:rPr>
          <w:rFonts w:ascii="Arial" w:hAnsi="Arial" w:cs="Arial"/>
        </w:rPr>
        <w:t>подпрограммы</w:t>
      </w:r>
      <w:r w:rsidRPr="00E068AE">
        <w:rPr>
          <w:rFonts w:ascii="Arial" w:hAnsi="Arial" w:cs="Arial"/>
          <w:b/>
        </w:rPr>
        <w:t xml:space="preserve"> </w:t>
      </w:r>
      <w:r w:rsidRPr="00E068AE">
        <w:rPr>
          <w:rFonts w:ascii="Arial" w:hAnsi="Arial" w:cs="Arial"/>
        </w:rPr>
        <w:t>муниципальной программы  изложить в новой редакции:</w:t>
      </w:r>
    </w:p>
    <w:p w:rsidR="00CF2785" w:rsidRPr="00E068AE" w:rsidRDefault="00CF2785" w:rsidP="00E068AE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E068AE">
        <w:rPr>
          <w:rFonts w:ascii="Arial" w:hAnsi="Arial" w:cs="Arial"/>
        </w:rPr>
        <w:t xml:space="preserve">         </w:t>
      </w:r>
      <w:r w:rsidRPr="00E068AE">
        <w:rPr>
          <w:rFonts w:ascii="Arial" w:hAnsi="Arial" w:cs="Arial"/>
          <w:color w:val="000000"/>
        </w:rPr>
        <w:t xml:space="preserve">«Общий объем финансирования  подпрограммы  составит </w:t>
      </w:r>
      <w:r w:rsidR="00812D99" w:rsidRPr="00E068AE">
        <w:rPr>
          <w:rFonts w:ascii="Arial" w:hAnsi="Arial" w:cs="Arial"/>
          <w:lang w:eastAsia="ru-RU"/>
        </w:rPr>
        <w:t>1 375 838,09  тыс. рублей: из них областной бюджет составляет 1 129 997,00 тыс. рублей, местный бюджет – 245 841,09 тыс. рублей».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</w:rPr>
      </w:pPr>
      <w:r w:rsidRPr="00E068AE">
        <w:rPr>
          <w:rFonts w:ascii="Arial" w:hAnsi="Arial" w:cs="Arial"/>
          <w:b/>
        </w:rPr>
        <w:t>1.5</w:t>
      </w:r>
      <w:r w:rsidRPr="00E068AE">
        <w:rPr>
          <w:rFonts w:ascii="Arial" w:hAnsi="Arial" w:cs="Arial"/>
        </w:rPr>
        <w:t xml:space="preserve">. В паспорт муниципальной программы в строку 6 «Целевые показатели муниципальной программы» 3 абзац изложить в новой редакции: «Доля детей в возрасте от 5 до 18 лет, получающих дополнительное образование с использованием </w:t>
      </w:r>
      <w:r w:rsidRPr="00E068AE">
        <w:rPr>
          <w:rFonts w:ascii="Arial" w:hAnsi="Arial" w:cs="Arial"/>
          <w:color w:val="000000" w:themeColor="text1"/>
        </w:rPr>
        <w:t xml:space="preserve">сертификата дополнительного образования, </w:t>
      </w:r>
      <w:r w:rsidRPr="00E068AE">
        <w:rPr>
          <w:rFonts w:ascii="Arial" w:hAnsi="Arial" w:cs="Arial"/>
        </w:rPr>
        <w:t>в общей численности детей, получающих дополнительное образование за счет бюджетных средств – 80%».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  <w:iCs/>
        </w:rPr>
      </w:pPr>
      <w:r w:rsidRPr="00E068AE">
        <w:rPr>
          <w:rFonts w:ascii="Arial" w:hAnsi="Arial" w:cs="Arial"/>
          <w:b/>
        </w:rPr>
        <w:t>1.6.</w:t>
      </w:r>
      <w:r w:rsidRPr="00E068AE">
        <w:rPr>
          <w:rFonts w:ascii="Arial" w:hAnsi="Arial" w:cs="Arial"/>
        </w:rPr>
        <w:t xml:space="preserve">  В паспорт муниципальной программы в строку 6 «Целевые показатели муниципальной программы» добавить новый абзац: «</w:t>
      </w:r>
      <w:r w:rsidRPr="00E068AE">
        <w:rPr>
          <w:rFonts w:ascii="Arial" w:hAnsi="Arial" w:cs="Arial"/>
          <w:iCs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– 25%».</w:t>
      </w:r>
    </w:p>
    <w:p w:rsidR="00CF2785" w:rsidRPr="00E068AE" w:rsidRDefault="00CF2785" w:rsidP="00E068AE">
      <w:pPr>
        <w:pStyle w:val="ConsPlusNormal"/>
        <w:ind w:firstLine="540"/>
        <w:jc w:val="both"/>
        <w:rPr>
          <w:sz w:val="24"/>
          <w:szCs w:val="24"/>
        </w:rPr>
      </w:pPr>
      <w:r w:rsidRPr="00E068AE">
        <w:rPr>
          <w:b/>
          <w:sz w:val="24"/>
          <w:szCs w:val="24"/>
        </w:rPr>
        <w:t>1.7.</w:t>
      </w:r>
      <w:r w:rsidRPr="00E068AE">
        <w:rPr>
          <w:sz w:val="24"/>
          <w:szCs w:val="24"/>
        </w:rPr>
        <w:t xml:space="preserve"> В раздел 1 «</w:t>
      </w:r>
      <w:r w:rsidRPr="00E068AE">
        <w:rPr>
          <w:sz w:val="24"/>
          <w:szCs w:val="24"/>
          <w:shd w:val="clear" w:color="auto" w:fill="FFFFFF"/>
        </w:rPr>
        <w:t xml:space="preserve">Общая характеристика сферы реализации муниципальной программы» абзац 19 </w:t>
      </w:r>
      <w:r w:rsidRPr="00E068AE">
        <w:rPr>
          <w:sz w:val="24"/>
          <w:szCs w:val="24"/>
        </w:rPr>
        <w:t xml:space="preserve">изложить в новой редакции: 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E068AE">
        <w:rPr>
          <w:sz w:val="24"/>
          <w:szCs w:val="24"/>
        </w:rPr>
        <w:t>Минпросвещения</w:t>
      </w:r>
      <w:proofErr w:type="spellEnd"/>
      <w:r w:rsidRPr="00E068AE">
        <w:rPr>
          <w:sz w:val="24"/>
          <w:szCs w:val="24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Калачевском муниципальном районе 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детей.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сфере, комитет по образованию и молодежной политике администрации Калачевского муниципального района 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</w:t>
      </w:r>
      <w:r w:rsidRPr="00E068AE">
        <w:rPr>
          <w:sz w:val="24"/>
          <w:szCs w:val="24"/>
        </w:rPr>
        <w:lastRenderedPageBreak/>
        <w:t>персонифицированного финансирования дополнительного образования детей в Калачевском муниципальном районе</w:t>
      </w:r>
      <w:r w:rsidR="00561929" w:rsidRPr="00E068AE">
        <w:rPr>
          <w:sz w:val="24"/>
          <w:szCs w:val="24"/>
        </w:rPr>
        <w:t>.</w:t>
      </w:r>
      <w:r w:rsidRPr="00E068AE">
        <w:rPr>
          <w:sz w:val="24"/>
          <w:szCs w:val="24"/>
        </w:rPr>
        <w:t>».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</w:rPr>
      </w:pPr>
      <w:r w:rsidRPr="00E068AE">
        <w:rPr>
          <w:rFonts w:ascii="Arial" w:hAnsi="Arial" w:cs="Arial"/>
          <w:b/>
        </w:rPr>
        <w:t>1.8</w:t>
      </w:r>
      <w:r w:rsidRPr="00E068AE">
        <w:rPr>
          <w:rFonts w:ascii="Arial" w:hAnsi="Arial" w:cs="Arial"/>
        </w:rPr>
        <w:t>. В раздел</w:t>
      </w:r>
      <w:r w:rsidR="00DC0749" w:rsidRPr="00E068AE">
        <w:rPr>
          <w:rFonts w:ascii="Arial" w:hAnsi="Arial" w:cs="Arial"/>
        </w:rPr>
        <w:t>е</w:t>
      </w:r>
      <w:r w:rsidRPr="00E068AE">
        <w:rPr>
          <w:rFonts w:ascii="Arial" w:hAnsi="Arial" w:cs="Arial"/>
        </w:rPr>
        <w:t xml:space="preserve"> 3 «</w:t>
      </w:r>
      <w:r w:rsidRPr="00E068AE">
        <w:rPr>
          <w:rFonts w:ascii="Arial" w:hAnsi="Arial" w:cs="Arial"/>
          <w:shd w:val="clear" w:color="auto" w:fill="FFFFFF"/>
        </w:rPr>
        <w:t xml:space="preserve">Целевые показатели достижения цели и решения задач, основные ожидаемые конечные результаты муниципальной программы» абзацы 3 и 4 </w:t>
      </w:r>
      <w:r w:rsidRPr="00E068AE">
        <w:rPr>
          <w:rFonts w:ascii="Arial" w:hAnsi="Arial" w:cs="Arial"/>
        </w:rPr>
        <w:t xml:space="preserve">изложить в новой редакции: 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</w:rPr>
      </w:pPr>
      <w:r w:rsidRPr="00E068AE">
        <w:rPr>
          <w:rFonts w:ascii="Arial" w:hAnsi="Arial" w:cs="Arial"/>
        </w:rPr>
        <w:t>«</w:t>
      </w:r>
      <w:r w:rsidR="00DC0749" w:rsidRPr="00E068AE">
        <w:rPr>
          <w:rFonts w:ascii="Arial" w:hAnsi="Arial" w:cs="Arial"/>
        </w:rPr>
        <w:t xml:space="preserve">- </w:t>
      </w:r>
      <w:r w:rsidRPr="00E068AE">
        <w:rPr>
          <w:rFonts w:ascii="Arial" w:hAnsi="Arial" w:cs="Arial"/>
        </w:rPr>
        <w:t xml:space="preserve">Доля детей в возрасте от 5 до 18 лет, получающих дополнительное образование с использованием </w:t>
      </w:r>
      <w:r w:rsidRPr="00E068AE">
        <w:rPr>
          <w:rFonts w:ascii="Arial" w:hAnsi="Arial" w:cs="Arial"/>
          <w:color w:val="000000" w:themeColor="text1"/>
        </w:rPr>
        <w:t xml:space="preserve">сертификата дополнительного образования, </w:t>
      </w:r>
      <w:r w:rsidRPr="00E068AE">
        <w:rPr>
          <w:rFonts w:ascii="Arial" w:hAnsi="Arial" w:cs="Arial"/>
        </w:rPr>
        <w:t xml:space="preserve">в общей численности детей, получающих дополнительное образование за счет бюджетных средств. Характеризует степень внедрения механизма персонифицированного учета дополнительного образования детей. Определяется отношением числа детей в возрасте от 5 до 18 лет, использующих для получения дополнительного </w:t>
      </w:r>
      <w:r w:rsidRPr="00E068AE">
        <w:rPr>
          <w:rFonts w:ascii="Arial" w:hAnsi="Arial" w:cs="Arial"/>
          <w:color w:val="000000" w:themeColor="text1"/>
        </w:rPr>
        <w:t xml:space="preserve">образования сертификаты дополнительного образования, к общей численности </w:t>
      </w:r>
      <w:r w:rsidRPr="00E068AE">
        <w:rPr>
          <w:rFonts w:ascii="Arial" w:hAnsi="Arial" w:cs="Arial"/>
        </w:rPr>
        <w:t xml:space="preserve">детей в возрасте от 5 до 18 лет, получающих дополнительное образование за счет бюджетных средств. Рассчитывается по формуле: </w:t>
      </w:r>
      <w:proofErr w:type="spellStart"/>
      <w:r w:rsidRPr="00E068AE">
        <w:rPr>
          <w:rFonts w:ascii="Arial" w:hAnsi="Arial" w:cs="Arial"/>
        </w:rPr>
        <w:t>Спдо</w:t>
      </w:r>
      <w:proofErr w:type="spellEnd"/>
      <w:r w:rsidRPr="00E068AE">
        <w:rPr>
          <w:rFonts w:ascii="Arial" w:hAnsi="Arial" w:cs="Arial"/>
        </w:rPr>
        <w:t>= (</w:t>
      </w:r>
      <w:proofErr w:type="spellStart"/>
      <w:r w:rsidRPr="00E068AE">
        <w:rPr>
          <w:rFonts w:ascii="Arial" w:hAnsi="Arial" w:cs="Arial"/>
        </w:rPr>
        <w:t>Чспдо</w:t>
      </w:r>
      <w:proofErr w:type="spellEnd"/>
      <w:r w:rsidRPr="00E068AE">
        <w:rPr>
          <w:rFonts w:ascii="Arial" w:hAnsi="Arial" w:cs="Arial"/>
        </w:rPr>
        <w:t xml:space="preserve"> / Чобуч5-18)*100%, где: </w:t>
      </w:r>
      <w:proofErr w:type="spellStart"/>
      <w:r w:rsidRPr="00E068AE">
        <w:rPr>
          <w:rFonts w:ascii="Arial" w:hAnsi="Arial" w:cs="Arial"/>
        </w:rPr>
        <w:t>Чспдо</w:t>
      </w:r>
      <w:proofErr w:type="spellEnd"/>
      <w:r w:rsidRPr="00E068AE">
        <w:rPr>
          <w:rFonts w:ascii="Arial" w:hAnsi="Arial" w:cs="Arial"/>
        </w:rPr>
        <w:t xml:space="preserve"> – численность детей в возрасте от 5 до 18 лет, использующих для получения дополнительного </w:t>
      </w:r>
      <w:r w:rsidRPr="00E068AE">
        <w:rPr>
          <w:rFonts w:ascii="Arial" w:hAnsi="Arial" w:cs="Arial"/>
          <w:color w:val="000000" w:themeColor="text1"/>
        </w:rPr>
        <w:t xml:space="preserve">образования сертификаты дополнительного образования»; </w:t>
      </w:r>
      <w:r w:rsidRPr="00E068AE">
        <w:rPr>
          <w:rFonts w:ascii="Arial" w:hAnsi="Arial" w:cs="Arial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</w:t>
      </w:r>
      <w:r w:rsidR="00DC0749" w:rsidRPr="00E068AE">
        <w:rPr>
          <w:rFonts w:ascii="Arial" w:hAnsi="Arial" w:cs="Arial"/>
        </w:rPr>
        <w:t>;</w:t>
      </w:r>
      <w:r w:rsidRPr="00E068AE">
        <w:rPr>
          <w:rFonts w:ascii="Arial" w:hAnsi="Arial" w:cs="Arial"/>
        </w:rPr>
        <w:t xml:space="preserve">»; </w:t>
      </w:r>
    </w:p>
    <w:p w:rsidR="00CF2785" w:rsidRPr="00E068AE" w:rsidRDefault="00CF2785" w:rsidP="00E068AE">
      <w:pPr>
        <w:jc w:val="both"/>
        <w:rPr>
          <w:rFonts w:ascii="Arial" w:hAnsi="Arial" w:cs="Arial"/>
          <w:iCs/>
        </w:rPr>
      </w:pPr>
      <w:r w:rsidRPr="00E068AE">
        <w:rPr>
          <w:rFonts w:ascii="Arial" w:hAnsi="Arial" w:cs="Arial"/>
          <w:color w:val="000000" w:themeColor="text1"/>
        </w:rPr>
        <w:t xml:space="preserve">     «</w:t>
      </w:r>
      <w:r w:rsidR="00DC0749" w:rsidRPr="00E068AE">
        <w:rPr>
          <w:rFonts w:ascii="Arial" w:hAnsi="Arial" w:cs="Arial"/>
          <w:color w:val="000000" w:themeColor="text1"/>
        </w:rPr>
        <w:t xml:space="preserve">- </w:t>
      </w:r>
      <w:r w:rsidRPr="00E068AE">
        <w:rPr>
          <w:rFonts w:ascii="Arial" w:hAnsi="Arial" w:cs="Arial"/>
          <w:iCs/>
        </w:rPr>
        <w:t xml:space="preserve">Доля детей в возрасте от 5 </w:t>
      </w:r>
      <w:r w:rsidRPr="00E068AE">
        <w:rPr>
          <w:rFonts w:ascii="Arial" w:hAnsi="Arial" w:cs="Arial"/>
          <w:iCs/>
          <w:color w:val="000000" w:themeColor="text1"/>
        </w:rPr>
        <w:t xml:space="preserve">до 18 лет, </w:t>
      </w:r>
      <w:r w:rsidRPr="00E068AE">
        <w:rPr>
          <w:rFonts w:ascii="Arial" w:hAnsi="Arial" w:cs="Arial"/>
          <w:iCs/>
        </w:rPr>
        <w:t xml:space="preserve">обучающихся по дополнительным общеразвивающим программам за счет социального сертификата на получение муниципальной услуги в социальной сфере. </w:t>
      </w:r>
      <w:r w:rsidRPr="00E068AE">
        <w:rPr>
          <w:rFonts w:ascii="Arial" w:hAnsi="Arial" w:cs="Arial"/>
          <w:iCs/>
          <w:color w:val="000000" w:themeColor="text1"/>
        </w:rPr>
        <w:t>Характеризует степень внедрения механизма персонифицированного финансирования и доступность дополнительного образования. Определяется отношением числа детей в возрасте от 5 до 18 лет</w:t>
      </w:r>
      <w:r w:rsidRPr="00E068AE">
        <w:rPr>
          <w:rFonts w:ascii="Arial" w:hAnsi="Arial" w:cs="Arial"/>
          <w:iCs/>
        </w:rPr>
        <w:t>, обучающихся по дополнительным общеразвивающим программам за счет социального сертификата на получение муниципальной услуги в социальной сфере,</w:t>
      </w:r>
      <w:r w:rsidRPr="00E068AE">
        <w:rPr>
          <w:rFonts w:ascii="Arial" w:hAnsi="Arial" w:cs="Arial"/>
          <w:iCs/>
          <w:color w:val="000000" w:themeColor="text1"/>
        </w:rPr>
        <w:t xml:space="preserve"> к общей численности детей в возрасте от 5 до 18 лет, проживающих на территории муниципалитета. Рассчитывается по формуле: </w:t>
      </w:r>
      <w:proofErr w:type="spellStart"/>
      <w:r w:rsidRPr="00E068AE">
        <w:rPr>
          <w:rFonts w:ascii="Arial" w:hAnsi="Arial" w:cs="Arial"/>
          <w:iCs/>
          <w:color w:val="000000" w:themeColor="text1"/>
        </w:rPr>
        <w:t>Спф</w:t>
      </w:r>
      <w:proofErr w:type="spellEnd"/>
      <w:r w:rsidRPr="00E068AE">
        <w:rPr>
          <w:rFonts w:ascii="Arial" w:hAnsi="Arial" w:cs="Arial"/>
          <w:iCs/>
          <w:color w:val="000000" w:themeColor="text1"/>
        </w:rPr>
        <w:t>= (</w:t>
      </w:r>
      <w:proofErr w:type="spellStart"/>
      <w:r w:rsidRPr="00E068AE">
        <w:rPr>
          <w:rFonts w:ascii="Arial" w:hAnsi="Arial" w:cs="Arial"/>
          <w:iCs/>
          <w:color w:val="000000" w:themeColor="text1"/>
        </w:rPr>
        <w:t>Чдспф</w:t>
      </w:r>
      <w:proofErr w:type="spellEnd"/>
      <w:r w:rsidRPr="00E068AE">
        <w:rPr>
          <w:rFonts w:ascii="Arial" w:hAnsi="Arial" w:cs="Arial"/>
          <w:iCs/>
          <w:color w:val="000000" w:themeColor="text1"/>
        </w:rPr>
        <w:t xml:space="preserve"> / Ч5-18)*100%, где: </w:t>
      </w:r>
      <w:proofErr w:type="spellStart"/>
      <w:r w:rsidRPr="00E068AE">
        <w:rPr>
          <w:rFonts w:ascii="Arial" w:hAnsi="Arial" w:cs="Arial"/>
          <w:iCs/>
          <w:color w:val="000000" w:themeColor="text1"/>
        </w:rPr>
        <w:t>Чдспф</w:t>
      </w:r>
      <w:proofErr w:type="spellEnd"/>
      <w:r w:rsidRPr="00E068AE">
        <w:rPr>
          <w:rFonts w:ascii="Arial" w:hAnsi="Arial" w:cs="Arial"/>
          <w:iCs/>
          <w:color w:val="000000" w:themeColor="text1"/>
        </w:rPr>
        <w:t xml:space="preserve"> – общая численность детей, </w:t>
      </w:r>
      <w:r w:rsidRPr="00E068AE">
        <w:rPr>
          <w:rFonts w:ascii="Arial" w:hAnsi="Arial" w:cs="Arial"/>
          <w:iCs/>
        </w:rPr>
        <w:t xml:space="preserve">обучающихся по дополнительным общеразвивающим программам за счет социального сертификата на получение муниципальной услуги в социальной сфере; </w:t>
      </w:r>
      <w:r w:rsidRPr="00E068AE">
        <w:rPr>
          <w:rFonts w:ascii="Arial" w:hAnsi="Arial" w:cs="Arial"/>
          <w:iCs/>
          <w:color w:val="000000" w:themeColor="text1"/>
        </w:rPr>
        <w:t xml:space="preserve">Ч5-18 - численность детей в возрасте от </w:t>
      </w:r>
      <w:r w:rsidRPr="00E068AE">
        <w:rPr>
          <w:rFonts w:ascii="Arial" w:hAnsi="Arial" w:cs="Arial"/>
          <w:iCs/>
        </w:rPr>
        <w:t>5 до 18 лет, проживающих на территории муниципалитета</w:t>
      </w:r>
      <w:r w:rsidR="00561929" w:rsidRPr="00E068AE">
        <w:rPr>
          <w:rFonts w:ascii="Arial" w:hAnsi="Arial" w:cs="Arial"/>
          <w:iCs/>
        </w:rPr>
        <w:t>.</w:t>
      </w:r>
      <w:r w:rsidRPr="00E068AE">
        <w:rPr>
          <w:rFonts w:ascii="Arial" w:hAnsi="Arial" w:cs="Arial"/>
          <w:iCs/>
        </w:rPr>
        <w:t>».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  <w:iCs/>
        </w:rPr>
      </w:pPr>
      <w:r w:rsidRPr="00E068AE">
        <w:rPr>
          <w:rFonts w:ascii="Arial" w:hAnsi="Arial" w:cs="Arial"/>
          <w:iCs/>
        </w:rPr>
        <w:tab/>
      </w:r>
      <w:r w:rsidRPr="00E068AE">
        <w:rPr>
          <w:rFonts w:ascii="Arial" w:hAnsi="Arial" w:cs="Arial"/>
          <w:b/>
          <w:iCs/>
        </w:rPr>
        <w:t xml:space="preserve">1.9. </w:t>
      </w:r>
      <w:r w:rsidRPr="00E068AE">
        <w:rPr>
          <w:rFonts w:ascii="Arial" w:hAnsi="Arial" w:cs="Arial"/>
          <w:iCs/>
        </w:rPr>
        <w:t xml:space="preserve">В </w:t>
      </w:r>
      <w:r w:rsidRPr="00E068AE">
        <w:rPr>
          <w:rFonts w:ascii="Arial" w:hAnsi="Arial" w:cs="Arial"/>
          <w:shd w:val="clear" w:color="auto" w:fill="FFFFFF"/>
        </w:rPr>
        <w:t>Приложение 1 к муниципальной программе</w:t>
      </w:r>
      <w:r w:rsidRPr="00E068AE">
        <w:rPr>
          <w:rFonts w:ascii="Arial" w:hAnsi="Arial" w:cs="Arial"/>
        </w:rPr>
        <w:t xml:space="preserve"> «Развитие образования Калачевского муниципального района» в </w:t>
      </w:r>
      <w:r w:rsidRPr="00E068AE">
        <w:rPr>
          <w:rFonts w:ascii="Arial" w:hAnsi="Arial" w:cs="Arial"/>
          <w:shd w:val="clear" w:color="auto" w:fill="FFFFFF"/>
        </w:rPr>
        <w:t>Перечень</w:t>
      </w:r>
      <w:r w:rsidRPr="00E068AE">
        <w:rPr>
          <w:rFonts w:ascii="Arial" w:hAnsi="Arial" w:cs="Arial"/>
        </w:rPr>
        <w:br/>
      </w:r>
      <w:r w:rsidRPr="00E068AE">
        <w:rPr>
          <w:rFonts w:ascii="Arial" w:hAnsi="Arial" w:cs="Arial"/>
          <w:shd w:val="clear" w:color="auto" w:fill="FFFFFF"/>
        </w:rPr>
        <w:t>целевых показателей муниципальной программы  строку 8 «Наименование целевого показателя» изложить в новой редакции: «</w:t>
      </w:r>
      <w:r w:rsidRPr="00E068AE">
        <w:rPr>
          <w:rFonts w:ascii="Arial" w:hAnsi="Arial" w:cs="Arial"/>
          <w:iCs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сфере».</w:t>
      </w:r>
    </w:p>
    <w:p w:rsidR="00CF2785" w:rsidRPr="00E068AE" w:rsidRDefault="00CF2785" w:rsidP="00E068AE">
      <w:pPr>
        <w:jc w:val="both"/>
        <w:rPr>
          <w:rFonts w:ascii="Arial" w:hAnsi="Arial" w:cs="Arial"/>
          <w:color w:val="000000" w:themeColor="text1"/>
        </w:rPr>
      </w:pPr>
    </w:p>
    <w:p w:rsidR="00CF2785" w:rsidRPr="00E068AE" w:rsidRDefault="00CF2785" w:rsidP="00E068AE">
      <w:pPr>
        <w:ind w:firstLine="540"/>
        <w:jc w:val="both"/>
        <w:rPr>
          <w:rFonts w:ascii="Arial" w:hAnsi="Arial" w:cs="Arial"/>
          <w:iCs/>
        </w:rPr>
      </w:pPr>
      <w:r w:rsidRPr="00E068AE">
        <w:rPr>
          <w:rFonts w:ascii="Arial" w:hAnsi="Arial" w:cs="Arial"/>
          <w:b/>
          <w:iCs/>
        </w:rPr>
        <w:t>1.10.</w:t>
      </w:r>
      <w:r w:rsidRPr="00E068AE">
        <w:rPr>
          <w:rFonts w:ascii="Arial" w:hAnsi="Arial" w:cs="Arial"/>
          <w:iCs/>
        </w:rPr>
        <w:t xml:space="preserve"> В </w:t>
      </w:r>
      <w:r w:rsidRPr="00E068AE">
        <w:rPr>
          <w:rFonts w:ascii="Arial" w:hAnsi="Arial" w:cs="Arial"/>
          <w:shd w:val="clear" w:color="auto" w:fill="FFFFFF"/>
        </w:rPr>
        <w:t>Приложение 1 к муниципальной программе</w:t>
      </w:r>
      <w:r w:rsidRPr="00E068AE">
        <w:rPr>
          <w:rFonts w:ascii="Arial" w:hAnsi="Arial" w:cs="Arial"/>
        </w:rPr>
        <w:t xml:space="preserve"> «Развитие образования Калачевского муниципального района» «</w:t>
      </w:r>
      <w:r w:rsidRPr="00E068AE">
        <w:rPr>
          <w:rFonts w:ascii="Arial" w:hAnsi="Arial" w:cs="Arial"/>
          <w:shd w:val="clear" w:color="auto" w:fill="FFFFFF"/>
        </w:rPr>
        <w:t>Перечень</w:t>
      </w:r>
      <w:r w:rsidRPr="00E068AE">
        <w:rPr>
          <w:rFonts w:ascii="Arial" w:hAnsi="Arial" w:cs="Arial"/>
        </w:rPr>
        <w:br/>
      </w:r>
      <w:r w:rsidRPr="00E068AE">
        <w:rPr>
          <w:rFonts w:ascii="Arial" w:hAnsi="Arial" w:cs="Arial"/>
          <w:shd w:val="clear" w:color="auto" w:fill="FFFFFF"/>
        </w:rPr>
        <w:t>целевых показателей муниципальной программы» дополнить строкой 19 в следующей редакции</w:t>
      </w:r>
      <w:r w:rsidRPr="00E068AE">
        <w:rPr>
          <w:rFonts w:ascii="Arial" w:hAnsi="Arial" w:cs="Arial"/>
          <w:iCs/>
        </w:rPr>
        <w:t>: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"/>
        <w:gridCol w:w="2487"/>
        <w:gridCol w:w="1563"/>
        <w:gridCol w:w="775"/>
        <w:gridCol w:w="775"/>
        <w:gridCol w:w="776"/>
        <w:gridCol w:w="776"/>
        <w:gridCol w:w="776"/>
        <w:gridCol w:w="796"/>
      </w:tblGrid>
      <w:tr w:rsidR="00F55329" w:rsidRPr="00E068AE" w:rsidTr="003B4373">
        <w:tc>
          <w:tcPr>
            <w:tcW w:w="1063" w:type="dxa"/>
          </w:tcPr>
          <w:p w:rsidR="00CF2785" w:rsidRPr="00E068AE" w:rsidRDefault="00CF2785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1063" w:type="dxa"/>
          </w:tcPr>
          <w:p w:rsidR="00CF2785" w:rsidRPr="00E068AE" w:rsidRDefault="00F55329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мероприятия по модернизации школьных систем образования (оснащение отремонтированных зданий)</w:t>
            </w:r>
            <w:r w:rsidR="00CF2785" w:rsidRPr="00E068AE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063" w:type="dxa"/>
          </w:tcPr>
          <w:p w:rsidR="00CF2785" w:rsidRPr="00E068AE" w:rsidRDefault="00F55329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 xml:space="preserve">кол-во учреждений </w:t>
            </w:r>
          </w:p>
        </w:tc>
        <w:tc>
          <w:tcPr>
            <w:tcW w:w="1063" w:type="dxa"/>
          </w:tcPr>
          <w:p w:rsidR="00CF2785" w:rsidRPr="00E068AE" w:rsidRDefault="00CF2785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063" w:type="dxa"/>
          </w:tcPr>
          <w:p w:rsidR="00CF2785" w:rsidRPr="00E068AE" w:rsidRDefault="00CF2785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064" w:type="dxa"/>
          </w:tcPr>
          <w:p w:rsidR="00CF2785" w:rsidRPr="00E068AE" w:rsidRDefault="00CF2785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064" w:type="dxa"/>
          </w:tcPr>
          <w:p w:rsidR="00CF2785" w:rsidRPr="00E068AE" w:rsidRDefault="00CF2785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064" w:type="dxa"/>
          </w:tcPr>
          <w:p w:rsidR="00CF2785" w:rsidRPr="00E068AE" w:rsidRDefault="00F55329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1064" w:type="dxa"/>
          </w:tcPr>
          <w:p w:rsidR="00CF2785" w:rsidRPr="00E068AE" w:rsidRDefault="00F55329" w:rsidP="00E068AE">
            <w:pPr>
              <w:jc w:val="both"/>
              <w:rPr>
                <w:rFonts w:ascii="Arial" w:hAnsi="Arial" w:cs="Arial"/>
                <w:iCs/>
              </w:rPr>
            </w:pPr>
            <w:r w:rsidRPr="00E068AE">
              <w:rPr>
                <w:rFonts w:ascii="Arial" w:hAnsi="Arial" w:cs="Arial"/>
                <w:iCs/>
              </w:rPr>
              <w:t>3</w:t>
            </w:r>
          </w:p>
        </w:tc>
      </w:tr>
    </w:tbl>
    <w:p w:rsidR="00CF2785" w:rsidRPr="00E068AE" w:rsidRDefault="00CF2785" w:rsidP="00E068AE">
      <w:pPr>
        <w:ind w:firstLine="540"/>
        <w:jc w:val="both"/>
        <w:rPr>
          <w:rFonts w:ascii="Arial" w:hAnsi="Arial" w:cs="Arial"/>
          <w:iCs/>
        </w:rPr>
      </w:pPr>
    </w:p>
    <w:p w:rsidR="00CF2785" w:rsidRPr="00E068AE" w:rsidRDefault="00CF2785" w:rsidP="00E068AE">
      <w:pPr>
        <w:jc w:val="both"/>
        <w:rPr>
          <w:rFonts w:ascii="Arial" w:hAnsi="Arial" w:cs="Arial"/>
          <w:color w:val="000000" w:themeColor="text1"/>
        </w:rPr>
      </w:pPr>
      <w:r w:rsidRPr="00E068AE">
        <w:rPr>
          <w:rFonts w:ascii="Arial" w:hAnsi="Arial" w:cs="Arial"/>
        </w:rPr>
        <w:lastRenderedPageBreak/>
        <w:t xml:space="preserve">         </w:t>
      </w:r>
      <w:r w:rsidRPr="00E068AE">
        <w:rPr>
          <w:rFonts w:ascii="Arial" w:hAnsi="Arial" w:cs="Arial"/>
          <w:b/>
        </w:rPr>
        <w:t>1.11</w:t>
      </w:r>
      <w:r w:rsidRPr="00E068AE">
        <w:rPr>
          <w:rFonts w:ascii="Arial" w:hAnsi="Arial" w:cs="Arial"/>
        </w:rPr>
        <w:t xml:space="preserve"> Приложение 2 «</w:t>
      </w:r>
      <w:r w:rsidRPr="00E068AE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Pr="00E068AE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E068AE">
        <w:rPr>
          <w:rFonts w:ascii="Arial" w:hAnsi="Arial" w:cs="Arial"/>
        </w:rPr>
        <w:t>к муниципальной программе изложить в редакции   согласно приложению 1 к настоящему постановлению</w:t>
      </w:r>
    </w:p>
    <w:p w:rsidR="00BA49B9" w:rsidRPr="00E068AE" w:rsidRDefault="00CF2785" w:rsidP="00E068AE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E068AE">
        <w:rPr>
          <w:rFonts w:ascii="Arial" w:hAnsi="Arial" w:cs="Arial"/>
        </w:rPr>
        <w:t xml:space="preserve">         </w:t>
      </w:r>
      <w:r w:rsidRPr="00E068AE">
        <w:rPr>
          <w:rFonts w:ascii="Arial" w:hAnsi="Arial" w:cs="Arial"/>
          <w:b/>
        </w:rPr>
        <w:t>1.12</w:t>
      </w:r>
      <w:r w:rsidRPr="00E068AE">
        <w:rPr>
          <w:rFonts w:ascii="Arial" w:hAnsi="Arial" w:cs="Arial"/>
        </w:rPr>
        <w:t xml:space="preserve"> </w:t>
      </w:r>
      <w:r w:rsidR="00BA49B9" w:rsidRPr="00E068AE">
        <w:rPr>
          <w:rFonts w:ascii="Arial" w:hAnsi="Arial" w:cs="Arial"/>
        </w:rPr>
        <w:t xml:space="preserve"> Приложение 3 «</w:t>
      </w:r>
      <w:r w:rsidR="00BA49B9" w:rsidRPr="00E068AE">
        <w:rPr>
          <w:rFonts w:ascii="Arial" w:hAnsi="Arial" w:cs="Arial"/>
          <w:bCs/>
        </w:rPr>
        <w:t xml:space="preserve">Ресурсное обеспечение муниципальной программы за счет средств, привлеченных из различных источников финансирования» </w:t>
      </w:r>
      <w:r w:rsidR="00BA49B9" w:rsidRPr="00E068AE">
        <w:rPr>
          <w:rFonts w:ascii="Arial" w:hAnsi="Arial" w:cs="Arial"/>
        </w:rPr>
        <w:t>к муниципальной программе «Развитие образования Калачевского муниципального района»  изложить в редакции   согласно приложению 2 к настоящему постановлению.</w:t>
      </w:r>
    </w:p>
    <w:p w:rsidR="00CF2785" w:rsidRPr="00E068AE" w:rsidRDefault="00CF2785" w:rsidP="00E068AE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E068AE">
        <w:rPr>
          <w:rFonts w:ascii="Arial" w:hAnsi="Arial" w:cs="Arial"/>
        </w:rPr>
        <w:t>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</w:rPr>
      </w:pPr>
    </w:p>
    <w:p w:rsidR="00BA49B9" w:rsidRPr="00E068AE" w:rsidRDefault="00CF2785" w:rsidP="00E068AE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E068AE">
        <w:rPr>
          <w:rFonts w:ascii="Arial" w:hAnsi="Arial" w:cs="Arial"/>
        </w:rPr>
        <w:t xml:space="preserve">        </w:t>
      </w:r>
      <w:r w:rsidRPr="00E068AE">
        <w:rPr>
          <w:rFonts w:ascii="Arial" w:hAnsi="Arial" w:cs="Arial"/>
          <w:b/>
        </w:rPr>
        <w:t>1.13</w:t>
      </w:r>
      <w:r w:rsidRPr="00E068AE">
        <w:rPr>
          <w:rFonts w:ascii="Arial" w:hAnsi="Arial" w:cs="Arial"/>
        </w:rPr>
        <w:t xml:space="preserve">  </w:t>
      </w:r>
      <w:r w:rsidR="00BA49B9" w:rsidRPr="00E068AE">
        <w:rPr>
          <w:rFonts w:ascii="Arial" w:hAnsi="Arial" w:cs="Arial"/>
        </w:rPr>
        <w:t>Приложение 2 «</w:t>
      </w:r>
      <w:r w:rsidR="00BA49B9" w:rsidRPr="00E068AE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="00BA49B9" w:rsidRPr="00E068AE">
        <w:rPr>
          <w:rFonts w:ascii="Arial" w:hAnsi="Arial" w:cs="Arial"/>
        </w:rPr>
        <w:t xml:space="preserve"> к подпрограмме «Обеспечение функционирования муниципальной системы образования» муниципальной программы изложить в редакции согласно приложению 3 к настоящему постановлению.</w:t>
      </w:r>
    </w:p>
    <w:p w:rsidR="00CF2785" w:rsidRPr="00E068AE" w:rsidRDefault="00CF2785" w:rsidP="00E068AE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E068AE">
        <w:rPr>
          <w:rFonts w:ascii="Arial" w:hAnsi="Arial" w:cs="Arial"/>
        </w:rPr>
        <w:t>.</w:t>
      </w:r>
    </w:p>
    <w:p w:rsidR="00CF2785" w:rsidRPr="00E068AE" w:rsidRDefault="00CF2785" w:rsidP="00E068AE">
      <w:pPr>
        <w:shd w:val="clear" w:color="auto" w:fill="FFFFFF"/>
        <w:jc w:val="both"/>
        <w:rPr>
          <w:rFonts w:ascii="Arial" w:hAnsi="Arial" w:cs="Arial"/>
        </w:rPr>
      </w:pPr>
      <w:r w:rsidRPr="00E068AE">
        <w:rPr>
          <w:rFonts w:ascii="Arial" w:hAnsi="Arial" w:cs="Arial"/>
          <w:b/>
        </w:rPr>
        <w:t xml:space="preserve">       1.14</w:t>
      </w:r>
      <w:r w:rsidRPr="00E068AE">
        <w:rPr>
          <w:rFonts w:ascii="Arial" w:hAnsi="Arial" w:cs="Arial"/>
        </w:rPr>
        <w:t>. Приложение 3 «</w:t>
      </w:r>
      <w:r w:rsidRPr="00E068AE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Pr="00E068AE">
        <w:rPr>
          <w:rFonts w:ascii="Arial" w:hAnsi="Arial" w:cs="Arial"/>
        </w:rPr>
        <w:t>» к подпрограмме «Обеспечение функционирования муниципальной системы образования» муниципальной программы изложить в редакции  согласно приложению 4 к настоящему постановлению.</w:t>
      </w:r>
    </w:p>
    <w:p w:rsidR="00CF2785" w:rsidRPr="00E068AE" w:rsidRDefault="00CF2785" w:rsidP="00E068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68AE">
        <w:rPr>
          <w:rFonts w:ascii="Arial" w:hAnsi="Arial" w:cs="Arial"/>
          <w:b/>
        </w:rPr>
        <w:t xml:space="preserve">        2.</w:t>
      </w:r>
      <w:r w:rsidRPr="00E068AE">
        <w:rPr>
          <w:rFonts w:ascii="Arial" w:hAnsi="Arial" w:cs="Arial"/>
        </w:rPr>
        <w:t xml:space="preserve"> </w:t>
      </w:r>
      <w:r w:rsidRPr="00E068AE">
        <w:rPr>
          <w:rFonts w:ascii="Arial" w:hAnsi="Arial" w:cs="Arial"/>
          <w:bCs/>
        </w:rPr>
        <w:t xml:space="preserve">Настоящее постановление подлежит </w:t>
      </w:r>
      <w:r w:rsidRPr="00E068AE">
        <w:rPr>
          <w:rFonts w:ascii="Arial" w:hAnsi="Arial" w:cs="Arial"/>
        </w:rPr>
        <w:t xml:space="preserve"> официальному опубликованию.</w:t>
      </w:r>
    </w:p>
    <w:p w:rsidR="00CF2785" w:rsidRPr="00E068AE" w:rsidRDefault="00CF2785" w:rsidP="00E068A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068AE">
        <w:rPr>
          <w:rFonts w:ascii="Arial" w:hAnsi="Arial" w:cs="Arial"/>
        </w:rPr>
        <w:t xml:space="preserve">        </w:t>
      </w:r>
      <w:r w:rsidRPr="00E068AE">
        <w:rPr>
          <w:rFonts w:ascii="Arial" w:hAnsi="Arial" w:cs="Arial"/>
          <w:b/>
        </w:rPr>
        <w:t>3</w:t>
      </w:r>
      <w:r w:rsidRPr="00E068AE">
        <w:rPr>
          <w:rFonts w:ascii="Arial" w:eastAsia="Calibri" w:hAnsi="Arial" w:cs="Arial"/>
          <w:b/>
        </w:rPr>
        <w:t>.</w:t>
      </w:r>
      <w:r w:rsidRPr="00E068AE">
        <w:rPr>
          <w:rFonts w:ascii="Arial" w:eastAsia="Calibri" w:hAnsi="Arial" w:cs="Arial"/>
        </w:rPr>
        <w:t xml:space="preserve"> Контроль  исполнения настоящего постановления возложить на     заместителя Главы Калачевского муниципального района Прохорова А.Н.</w:t>
      </w:r>
    </w:p>
    <w:p w:rsidR="00CF2785" w:rsidRPr="00E068AE" w:rsidRDefault="00CF2785" w:rsidP="00E068AE">
      <w:pPr>
        <w:ind w:firstLine="540"/>
        <w:jc w:val="both"/>
        <w:rPr>
          <w:rFonts w:ascii="Arial" w:hAnsi="Arial" w:cs="Arial"/>
        </w:rPr>
      </w:pPr>
    </w:p>
    <w:p w:rsidR="00DE381D" w:rsidRPr="00E068AE" w:rsidRDefault="00DE381D" w:rsidP="00E0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E068AE" w:rsidRDefault="00F55329" w:rsidP="00E068A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proofErr w:type="spellStart"/>
      <w:r w:rsidRPr="00E068AE">
        <w:rPr>
          <w:rFonts w:ascii="Arial" w:eastAsia="Calibri" w:hAnsi="Arial" w:cs="Arial"/>
          <w:b/>
          <w:lang w:eastAsia="en-US"/>
        </w:rPr>
        <w:t>И.о</w:t>
      </w:r>
      <w:proofErr w:type="spellEnd"/>
      <w:r w:rsidRPr="00E068AE">
        <w:rPr>
          <w:rFonts w:ascii="Arial" w:eastAsia="Calibri" w:hAnsi="Arial" w:cs="Arial"/>
          <w:b/>
          <w:lang w:eastAsia="en-US"/>
        </w:rPr>
        <w:t xml:space="preserve"> главы</w:t>
      </w:r>
      <w:r w:rsidR="00672B4C" w:rsidRPr="00E068AE">
        <w:rPr>
          <w:rFonts w:ascii="Arial" w:eastAsia="Calibri" w:hAnsi="Arial" w:cs="Arial"/>
          <w:b/>
          <w:lang w:eastAsia="en-US"/>
        </w:rPr>
        <w:t xml:space="preserve"> Калачевского</w:t>
      </w:r>
    </w:p>
    <w:p w:rsidR="00672B4C" w:rsidRPr="00E068AE" w:rsidRDefault="00672B4C" w:rsidP="00E068AE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E068AE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E068AE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E068AE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E068AE">
        <w:rPr>
          <w:rFonts w:ascii="Arial" w:eastAsia="Calibri" w:hAnsi="Arial" w:cs="Arial"/>
          <w:b/>
          <w:lang w:eastAsia="en-US"/>
        </w:rPr>
        <w:t xml:space="preserve"> </w:t>
      </w:r>
      <w:r w:rsidRPr="00E068AE">
        <w:rPr>
          <w:rFonts w:ascii="Arial" w:eastAsia="Calibri" w:hAnsi="Arial" w:cs="Arial"/>
          <w:b/>
          <w:lang w:eastAsia="en-US"/>
        </w:rPr>
        <w:t xml:space="preserve"> </w:t>
      </w:r>
      <w:r w:rsidR="00F55329" w:rsidRPr="00E068AE">
        <w:rPr>
          <w:rFonts w:ascii="Arial" w:eastAsia="Calibri" w:hAnsi="Arial" w:cs="Arial"/>
          <w:b/>
          <w:lang w:eastAsia="en-US"/>
        </w:rPr>
        <w:t>Н.П. Земскова</w:t>
      </w:r>
      <w:r w:rsidRPr="00E068AE">
        <w:rPr>
          <w:rFonts w:ascii="Arial" w:eastAsia="Calibri" w:hAnsi="Arial" w:cs="Arial"/>
          <w:b/>
          <w:lang w:eastAsia="en-US"/>
        </w:rPr>
        <w:t xml:space="preserve">    </w:t>
      </w:r>
      <w:r w:rsidR="00925CDB" w:rsidRPr="00E068AE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E068AE" w:rsidRDefault="00672B4C" w:rsidP="00E068AE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E068AE" w:rsidRDefault="00672B4C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</w:pPr>
    </w:p>
    <w:p w:rsidR="00055E72" w:rsidRPr="00E068AE" w:rsidRDefault="00055E72" w:rsidP="00E068AE">
      <w:pPr>
        <w:rPr>
          <w:rFonts w:ascii="Arial" w:hAnsi="Arial" w:cs="Arial"/>
        </w:rPr>
        <w:sectPr w:rsidR="00055E72" w:rsidRPr="00E068AE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92"/>
        <w:gridCol w:w="2324"/>
        <w:gridCol w:w="1744"/>
        <w:gridCol w:w="1815"/>
        <w:gridCol w:w="1557"/>
        <w:gridCol w:w="1369"/>
      </w:tblGrid>
      <w:tr w:rsidR="003B4373" w:rsidRPr="00E068AE" w:rsidTr="003B4373">
        <w:trPr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Приложение 1  </w:t>
            </w:r>
          </w:p>
        </w:tc>
      </w:tr>
      <w:tr w:rsidR="003B4373" w:rsidRPr="00E068AE" w:rsidTr="003B4373">
        <w:trPr>
          <w:trHeight w:val="192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Калачавского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3B4373" w:rsidRPr="00E068AE" w:rsidTr="003B437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3B4373" w:rsidRPr="00E068AE" w:rsidTr="003B437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 программы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B4373" w:rsidRPr="00E068AE" w:rsidTr="003B4373">
        <w:trPr>
          <w:trHeight w:val="315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3B4373" w:rsidRPr="00E068AE" w:rsidTr="003B4373">
        <w:trPr>
          <w:trHeight w:val="2010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3B4373" w:rsidRPr="00E068AE" w:rsidTr="003B4373">
        <w:trPr>
          <w:trHeight w:val="34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3B4373" w:rsidRPr="00E068AE" w:rsidTr="003B4373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программа"Развитие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образования Калачевского муниципального района"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3B4373" w:rsidRPr="00E068AE" w:rsidTr="003B4373">
        <w:trPr>
          <w:trHeight w:val="25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групп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приобритение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30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3B4373" w:rsidRPr="00E068AE" w:rsidTr="003B4373">
        <w:trPr>
          <w:trHeight w:val="10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3B4373" w:rsidRPr="00E068AE" w:rsidTr="003B4373">
        <w:trPr>
          <w:trHeight w:val="7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3B4373" w:rsidRPr="00E068AE" w:rsidTr="003B4373">
        <w:trPr>
          <w:trHeight w:val="13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3B4373" w:rsidRPr="00E068AE" w:rsidTr="003B4373">
        <w:trPr>
          <w:trHeight w:val="15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3B4373" w:rsidRPr="00E068AE" w:rsidTr="003B4373">
        <w:trPr>
          <w:trHeight w:val="12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3B4373" w:rsidRPr="00E068AE" w:rsidTr="003B4373">
        <w:trPr>
          <w:trHeight w:val="3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3B4373" w:rsidRPr="00E068AE" w:rsidTr="003B4373">
        <w:trPr>
          <w:trHeight w:val="1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B4373" w:rsidRPr="00E068AE" w:rsidTr="003B4373">
        <w:trPr>
          <w:trHeight w:val="15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3B4373" w:rsidRPr="00E068AE" w:rsidTr="003B4373">
        <w:trPr>
          <w:trHeight w:val="11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3B4373" w:rsidRPr="00E068AE" w:rsidTr="003B4373">
        <w:trPr>
          <w:trHeight w:val="16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3B4373" w:rsidRPr="00E068AE" w:rsidTr="003B4373">
        <w:trPr>
          <w:trHeight w:val="18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4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3B4373" w:rsidRPr="00E068AE" w:rsidTr="003B4373">
        <w:trPr>
          <w:trHeight w:val="10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20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3B4373" w:rsidRPr="00E068AE" w:rsidTr="003B4373">
        <w:trPr>
          <w:trHeight w:val="48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3B4373" w:rsidRPr="00E068AE" w:rsidTr="003B4373">
        <w:trPr>
          <w:trHeight w:val="13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3B4373" w:rsidRPr="00E068AE" w:rsidTr="003B4373">
        <w:trPr>
          <w:trHeight w:val="17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35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3B4373" w:rsidRPr="00E068AE" w:rsidTr="003B4373">
        <w:trPr>
          <w:trHeight w:val="7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55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7 044,26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6 203,89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840,37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12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и выполнение необходимых для этого работ в  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3 629,81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3448,32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181,49</w:t>
            </w:r>
          </w:p>
        </w:tc>
      </w:tr>
      <w:tr w:rsidR="003B4373" w:rsidRPr="00E068AE" w:rsidTr="003B4373">
        <w:trPr>
          <w:trHeight w:val="88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49,56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47,08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2,48</w:t>
            </w:r>
          </w:p>
        </w:tc>
      </w:tr>
      <w:tr w:rsidR="003B4373" w:rsidRPr="00E068AE" w:rsidTr="003B4373">
        <w:trPr>
          <w:trHeight w:val="9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1 112,24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1090,0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22,24</w:t>
            </w:r>
          </w:p>
        </w:tc>
      </w:tr>
      <w:tr w:rsidR="003B4373" w:rsidRPr="00E068AE" w:rsidTr="003B4373">
        <w:trPr>
          <w:trHeight w:val="9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2 124,83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1 503,45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621,38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104 299,30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89 272,08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15 027,22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18 511,93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13 961,70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4 550,23</w:t>
            </w:r>
          </w:p>
        </w:tc>
      </w:tr>
      <w:tr w:rsidR="003B4373" w:rsidRPr="00E068AE" w:rsidTr="003B4373">
        <w:trPr>
          <w:trHeight w:val="16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1 633,35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1 551,68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81,67</w:t>
            </w:r>
          </w:p>
        </w:tc>
      </w:tr>
      <w:tr w:rsidR="003B4373" w:rsidRPr="00E068AE" w:rsidTr="003B4373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1 003,08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952,93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50,15</w:t>
            </w:r>
          </w:p>
        </w:tc>
      </w:tr>
      <w:tr w:rsidR="003B4373" w:rsidRPr="00E068AE" w:rsidTr="003B4373">
        <w:trPr>
          <w:trHeight w:val="10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1 625,51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1 593,00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32,51</w:t>
            </w:r>
          </w:p>
        </w:tc>
      </w:tr>
      <w:tr w:rsidR="003B4373" w:rsidRPr="00E068AE" w:rsidTr="003B4373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3B4373" w:rsidRPr="00E068AE" w:rsidTr="003B4373">
        <w:trPr>
          <w:trHeight w:val="148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35 064,85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26 445,91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8 618,94</w:t>
            </w:r>
          </w:p>
        </w:tc>
      </w:tr>
      <w:tr w:rsidR="003B4373" w:rsidRPr="00E068AE" w:rsidTr="003B4373">
        <w:trPr>
          <w:trHeight w:val="15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25 310,89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25 310,89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5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2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306,12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6,12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202,50</w:t>
            </w:r>
          </w:p>
        </w:tc>
      </w:tr>
      <w:tr w:rsidR="003B4373" w:rsidRPr="00E068AE" w:rsidTr="003B4373">
        <w:trPr>
          <w:trHeight w:val="54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113 368,56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97 298,47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16 070,09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260 152,95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242 878,94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17 274,01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3B4373" w:rsidRPr="00E068AE" w:rsidTr="003B4373">
        <w:trPr>
          <w:trHeight w:val="136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9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6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7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3B4373" w:rsidRPr="00E068AE" w:rsidTr="003B4373">
        <w:trPr>
          <w:trHeight w:val="160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3B4373" w:rsidRPr="00E068AE" w:rsidTr="003B4373">
        <w:trPr>
          <w:trHeight w:val="15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223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1 610,91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1 530,36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</w:tr>
      <w:tr w:rsidR="003B4373" w:rsidRPr="00E068AE" w:rsidTr="003B4373">
        <w:trPr>
          <w:trHeight w:val="13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образования(оснащение отремонтированных зданий)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3B4373" w:rsidRPr="00E068AE" w:rsidTr="003B4373">
        <w:trPr>
          <w:trHeight w:val="1200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70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262 185,76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244 708,48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17 477,28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Мероприятия дошкольного образования </w:t>
            </w: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Комитет по </w:t>
            </w: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263 740,92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246 382,54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17 358,38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3B4373" w:rsidRPr="00E068AE" w:rsidTr="003B4373">
        <w:trPr>
          <w:trHeight w:val="13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14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26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52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3B4373" w:rsidRPr="00E068AE" w:rsidTr="003B4373">
        <w:trPr>
          <w:trHeight w:val="106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3B4373" w:rsidRPr="00E068AE" w:rsidTr="003B4373">
        <w:trPr>
          <w:trHeight w:val="154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3B4373" w:rsidRPr="00E068AE" w:rsidTr="003B4373">
        <w:trPr>
          <w:trHeight w:val="178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5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образования(оснащение отремонтированных зданий)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52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265 773,74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248 212,09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17 561,65</w:t>
            </w:r>
          </w:p>
        </w:tc>
      </w:tr>
    </w:tbl>
    <w:p w:rsidR="00055E72" w:rsidRPr="00E068AE" w:rsidRDefault="00055E72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2039"/>
        <w:gridCol w:w="2671"/>
        <w:gridCol w:w="2404"/>
        <w:gridCol w:w="2407"/>
        <w:gridCol w:w="2889"/>
      </w:tblGrid>
      <w:tr w:rsidR="003B4373" w:rsidRPr="00E068AE" w:rsidTr="00B61BFA">
        <w:trPr>
          <w:trHeight w:val="555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3B4373" w:rsidRPr="00E068AE" w:rsidTr="00B61BFA">
        <w:trPr>
          <w:trHeight w:val="204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373" w:rsidRPr="00E068AE" w:rsidRDefault="00B61BFA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</w:t>
            </w:r>
            <w:r w:rsidR="003B4373" w:rsidRPr="00E068A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3B4373" w:rsidRPr="00E068AE">
              <w:rPr>
                <w:rFonts w:ascii="Arial" w:hAnsi="Arial" w:cs="Arial"/>
                <w:color w:val="000000"/>
                <w:lang w:eastAsia="ru-RU"/>
              </w:rPr>
              <w:t>постановлению администрации Калачевского муниципального района</w:t>
            </w:r>
          </w:p>
        </w:tc>
      </w:tr>
      <w:tr w:rsidR="003B4373" w:rsidRPr="00E068AE" w:rsidTr="00B61BF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3B4373" w:rsidRPr="00E068AE" w:rsidTr="00B61BF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3B4373" w:rsidRPr="00E068AE" w:rsidTr="00B61BFA">
        <w:trPr>
          <w:trHeight w:val="390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50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300"/>
        </w:trPr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3B4373" w:rsidRPr="00E068AE" w:rsidTr="00B61BFA">
        <w:trPr>
          <w:trHeight w:val="540"/>
        </w:trPr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3B4373" w:rsidRPr="00E068AE" w:rsidTr="00B61BFA">
        <w:trPr>
          <w:trHeight w:val="315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"Развитие образования Калачевского муниципального района </w:t>
            </w: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на 2021-2024 годы"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</w:t>
            </w: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Калачевского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96 429,03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113 368,56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97 298,47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16 070,09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262 185,76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244 708,48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17 477,28</w:t>
            </w: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517"/>
        </w:trPr>
        <w:tc>
          <w:tcPr>
            <w:tcW w:w="95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B4373" w:rsidRPr="00E068AE" w:rsidTr="00B61BFA">
        <w:trPr>
          <w:trHeight w:val="1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265 773,74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248 212,09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17 561,65</w:t>
            </w:r>
          </w:p>
        </w:tc>
      </w:tr>
      <w:tr w:rsidR="003B4373" w:rsidRPr="00E068AE" w:rsidTr="00B61BFA">
        <w:trPr>
          <w:trHeight w:val="405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 программе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1 375 838,09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1 129 997,00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245 841,09</w:t>
            </w:r>
          </w:p>
        </w:tc>
      </w:tr>
    </w:tbl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p w:rsidR="003B4373" w:rsidRPr="00E068AE" w:rsidRDefault="003B4373" w:rsidP="00E068AE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92"/>
        <w:gridCol w:w="2324"/>
        <w:gridCol w:w="1744"/>
        <w:gridCol w:w="1815"/>
        <w:gridCol w:w="1557"/>
        <w:gridCol w:w="1369"/>
      </w:tblGrid>
      <w:tr w:rsidR="003B4373" w:rsidRPr="00E068AE" w:rsidTr="003B4373">
        <w:trPr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Приложение 3   </w:t>
            </w:r>
          </w:p>
        </w:tc>
      </w:tr>
      <w:tr w:rsidR="003B4373" w:rsidRPr="00E068AE" w:rsidTr="003B4373">
        <w:trPr>
          <w:trHeight w:val="192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</w:tc>
      </w:tr>
      <w:tr w:rsidR="003B4373" w:rsidRPr="00E068AE" w:rsidTr="003B437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3B4373" w:rsidRPr="00E068AE" w:rsidTr="003B437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 программы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r w:rsidRPr="00E068A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E068A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B4373" w:rsidRPr="00E068AE" w:rsidTr="003B4373">
        <w:trPr>
          <w:trHeight w:val="315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3B4373" w:rsidRPr="00E068AE" w:rsidTr="003B4373">
        <w:trPr>
          <w:trHeight w:val="2010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3B4373" w:rsidRPr="00E068AE" w:rsidTr="003B4373">
        <w:trPr>
          <w:trHeight w:val="34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3B4373" w:rsidRPr="00E068AE" w:rsidTr="003B4373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3B4373" w:rsidRPr="00E068AE" w:rsidTr="003B4373">
        <w:trPr>
          <w:trHeight w:val="25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групп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приобритение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30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3B4373" w:rsidRPr="00E068AE" w:rsidTr="003B4373">
        <w:trPr>
          <w:trHeight w:val="10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3B4373" w:rsidRPr="00E068AE" w:rsidTr="003B4373">
        <w:trPr>
          <w:trHeight w:val="7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3B4373" w:rsidRPr="00E068AE" w:rsidTr="003B4373">
        <w:trPr>
          <w:trHeight w:val="13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3B4373" w:rsidRPr="00E068AE" w:rsidTr="003B4373">
        <w:trPr>
          <w:trHeight w:val="15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3B4373" w:rsidRPr="00E068AE" w:rsidTr="003B4373">
        <w:trPr>
          <w:trHeight w:val="12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3B4373" w:rsidRPr="00E068AE" w:rsidTr="003B4373">
        <w:trPr>
          <w:trHeight w:val="3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3B4373" w:rsidRPr="00E068AE" w:rsidTr="003B4373">
        <w:trPr>
          <w:trHeight w:val="1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B4373" w:rsidRPr="00E068AE" w:rsidTr="003B4373">
        <w:trPr>
          <w:trHeight w:val="15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3B4373" w:rsidRPr="00E068AE" w:rsidTr="003B4373">
        <w:trPr>
          <w:trHeight w:val="11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3B4373" w:rsidRPr="00E068AE" w:rsidTr="003B4373">
        <w:trPr>
          <w:trHeight w:val="16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3B4373" w:rsidRPr="00E068AE" w:rsidTr="003B4373">
        <w:trPr>
          <w:trHeight w:val="18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4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3B4373" w:rsidRPr="00E068AE" w:rsidTr="003B4373">
        <w:trPr>
          <w:trHeight w:val="10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20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3B4373" w:rsidRPr="00E068AE" w:rsidTr="003B4373">
        <w:trPr>
          <w:trHeight w:val="48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3B4373" w:rsidRPr="00E068AE" w:rsidTr="003B4373">
        <w:trPr>
          <w:trHeight w:val="13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3B4373" w:rsidRPr="00E068AE" w:rsidTr="003B4373">
        <w:trPr>
          <w:trHeight w:val="17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35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3B4373" w:rsidRPr="00E068AE" w:rsidTr="003B4373">
        <w:trPr>
          <w:trHeight w:val="7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55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7 044,26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6 203,89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840,37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12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и выполнение необходимых для этого работ в  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3 629,81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3448,32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181,49</w:t>
            </w:r>
          </w:p>
        </w:tc>
      </w:tr>
      <w:tr w:rsidR="003B4373" w:rsidRPr="00E068AE" w:rsidTr="003B4373">
        <w:trPr>
          <w:trHeight w:val="88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49,56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47,08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2,48</w:t>
            </w:r>
          </w:p>
        </w:tc>
      </w:tr>
      <w:tr w:rsidR="003B4373" w:rsidRPr="00E068AE" w:rsidTr="003B4373">
        <w:trPr>
          <w:trHeight w:val="9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1 112,24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1090,0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22,24</w:t>
            </w:r>
          </w:p>
        </w:tc>
      </w:tr>
      <w:tr w:rsidR="003B4373" w:rsidRPr="00E068AE" w:rsidTr="003B4373">
        <w:trPr>
          <w:trHeight w:val="9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2 124,83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1 503,45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621,38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104 299,30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89 272,08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15 027,22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18 511,93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13 961,70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4 550,23</w:t>
            </w:r>
          </w:p>
        </w:tc>
      </w:tr>
      <w:tr w:rsidR="003B4373" w:rsidRPr="00E068AE" w:rsidTr="003B4373">
        <w:trPr>
          <w:trHeight w:val="16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1 633,35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1 551,68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81,67</w:t>
            </w:r>
          </w:p>
        </w:tc>
      </w:tr>
      <w:tr w:rsidR="003B4373" w:rsidRPr="00E068AE" w:rsidTr="003B4373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1 003,08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952,93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50,15</w:t>
            </w:r>
          </w:p>
        </w:tc>
      </w:tr>
      <w:tr w:rsidR="003B4373" w:rsidRPr="00E068AE" w:rsidTr="003B4373">
        <w:trPr>
          <w:trHeight w:val="10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1 625,51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1 593,00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32,51</w:t>
            </w:r>
          </w:p>
        </w:tc>
      </w:tr>
      <w:tr w:rsidR="003B4373" w:rsidRPr="00E068AE" w:rsidTr="003B4373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3B4373" w:rsidRPr="00E068AE" w:rsidTr="003B4373">
        <w:trPr>
          <w:trHeight w:val="148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35 064,85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26 445,91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8 618,94</w:t>
            </w:r>
          </w:p>
        </w:tc>
      </w:tr>
      <w:tr w:rsidR="003B4373" w:rsidRPr="00E068AE" w:rsidTr="003B4373">
        <w:trPr>
          <w:trHeight w:val="15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25 310,89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25 310,89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5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2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306,12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6,12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202,50</w:t>
            </w:r>
          </w:p>
        </w:tc>
      </w:tr>
      <w:tr w:rsidR="003B4373" w:rsidRPr="00E068AE" w:rsidTr="003B4373">
        <w:trPr>
          <w:trHeight w:val="54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113 368,56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97 298,47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16 070,09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260 152,95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242 878,94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17 274,01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3B4373" w:rsidRPr="00E068AE" w:rsidTr="003B4373">
        <w:trPr>
          <w:trHeight w:val="136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9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6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7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3B4373" w:rsidRPr="00E068AE" w:rsidTr="003B4373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3B4373" w:rsidRPr="00E068AE" w:rsidTr="003B4373">
        <w:trPr>
          <w:trHeight w:val="160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3B4373" w:rsidRPr="00E068AE" w:rsidTr="003B4373">
        <w:trPr>
          <w:trHeight w:val="15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223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1 610,91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1 530,36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</w:tr>
      <w:tr w:rsidR="003B4373" w:rsidRPr="00E068AE" w:rsidTr="003B4373">
        <w:trPr>
          <w:trHeight w:val="13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образования(оснащение отремонтированных зданий)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3B4373" w:rsidRPr="00E068AE" w:rsidTr="003B4373">
        <w:trPr>
          <w:trHeight w:val="1200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70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262 185,76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244 708,48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17 477,28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Мероприятия дошкольного образования </w:t>
            </w: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Комитет по </w:t>
            </w: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B4373" w:rsidRPr="00E068AE" w:rsidTr="003B4373">
        <w:trPr>
          <w:trHeight w:val="9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3B4373" w:rsidRPr="00E068AE" w:rsidTr="003B4373">
        <w:trPr>
          <w:trHeight w:val="6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263 740,92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246 382,54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17 358,38</w:t>
            </w:r>
          </w:p>
        </w:tc>
      </w:tr>
      <w:tr w:rsidR="003B4373" w:rsidRPr="00E068AE" w:rsidTr="003B4373">
        <w:trPr>
          <w:trHeight w:val="12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3B4373" w:rsidRPr="00E068AE" w:rsidTr="003B4373">
        <w:trPr>
          <w:trHeight w:val="13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11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3B4373" w:rsidRPr="00E068AE" w:rsidTr="003B4373">
        <w:trPr>
          <w:trHeight w:val="14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3B4373" w:rsidRPr="00E068AE" w:rsidTr="003B4373">
        <w:trPr>
          <w:trHeight w:val="26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52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3B4373" w:rsidRPr="00E068AE" w:rsidTr="003B4373">
        <w:trPr>
          <w:trHeight w:val="106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3B4373" w:rsidRPr="00E068AE" w:rsidTr="003B4373">
        <w:trPr>
          <w:trHeight w:val="154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3B4373" w:rsidRPr="00E068AE" w:rsidTr="003B4373">
        <w:trPr>
          <w:trHeight w:val="15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8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3B4373" w:rsidRPr="00E068AE" w:rsidTr="003B4373">
        <w:trPr>
          <w:trHeight w:val="178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3B4373" w:rsidRPr="00E068AE" w:rsidTr="003B4373">
        <w:trPr>
          <w:trHeight w:val="15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образования(оснащение отремонтированных зданий)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3B4373" w:rsidRPr="00E068AE" w:rsidTr="003B4373">
        <w:trPr>
          <w:trHeight w:val="1155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190,49</w:t>
            </w:r>
          </w:p>
        </w:tc>
      </w:tr>
      <w:tr w:rsidR="003B4373" w:rsidRPr="00E068AE" w:rsidTr="003B4373">
        <w:trPr>
          <w:trHeight w:val="52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3" w:rsidRPr="00E068AE" w:rsidRDefault="003B4373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265 773,74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248 212,09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73" w:rsidRPr="00E068AE" w:rsidRDefault="003B4373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E068AE">
              <w:rPr>
                <w:rFonts w:ascii="Arial" w:hAnsi="Arial" w:cs="Arial"/>
                <w:b/>
                <w:bCs/>
                <w:color w:val="000000"/>
                <w:lang w:eastAsia="ru-RU"/>
              </w:rPr>
              <w:t>17 561,65</w:t>
            </w:r>
          </w:p>
        </w:tc>
      </w:tr>
    </w:tbl>
    <w:p w:rsidR="003B4373" w:rsidRPr="00E068AE" w:rsidRDefault="003B4373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</w:p>
    <w:p w:rsidR="00B61BFA" w:rsidRPr="00E068AE" w:rsidRDefault="00B61BFA" w:rsidP="00E068AE">
      <w:pPr>
        <w:rPr>
          <w:rFonts w:ascii="Arial" w:hAnsi="Arial" w:cs="Arial"/>
        </w:rPr>
      </w:pPr>
      <w:bookmarkStart w:id="0" w:name="_GoBack"/>
    </w:p>
    <w:bookmarkEnd w:id="0"/>
    <w:p w:rsidR="00B61BFA" w:rsidRPr="00E068AE" w:rsidRDefault="00B61BFA" w:rsidP="00E068AE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1852"/>
        <w:gridCol w:w="2684"/>
        <w:gridCol w:w="2423"/>
        <w:gridCol w:w="2423"/>
        <w:gridCol w:w="2625"/>
      </w:tblGrid>
      <w:tr w:rsidR="00E068AE" w:rsidRPr="00B61BFA" w:rsidTr="00B61BFA">
        <w:trPr>
          <w:trHeight w:val="5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E068AE" w:rsidRPr="00B61BFA" w:rsidTr="00B61BFA">
        <w:trPr>
          <w:trHeight w:val="204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BFA" w:rsidRPr="00B61BFA" w:rsidRDefault="00B61BFA" w:rsidP="00E068A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</w:tc>
      </w:tr>
      <w:tr w:rsidR="00B61BFA" w:rsidRPr="00B61BFA" w:rsidTr="00B61BF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B61BFA" w:rsidRPr="00B61BFA" w:rsidTr="00B61BF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E068AE" w:rsidRPr="00B61BFA" w:rsidTr="00B61BFA">
        <w:trPr>
          <w:trHeight w:val="39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43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B61BFA" w:rsidRPr="00B61BFA" w:rsidTr="00B61BFA">
        <w:trPr>
          <w:trHeight w:val="517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300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E068AE" w:rsidRPr="00B61BFA" w:rsidTr="00B61BFA">
        <w:trPr>
          <w:trHeight w:val="540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E068AE" w:rsidRPr="00B61BFA" w:rsidTr="00B61BFA">
        <w:trPr>
          <w:trHeight w:val="315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B61BFA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"Обеспечение функционирования </w:t>
            </w:r>
            <w:proofErr w:type="spellStart"/>
            <w:r w:rsidRPr="00B61BFA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63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B61BFA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113 368,56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97 298,47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16 070,09</w:t>
            </w: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B61BFA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262 185,76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244 708,48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17 477,28</w:t>
            </w: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BFA" w:rsidRPr="00B61BFA" w:rsidRDefault="00B61BFA" w:rsidP="00E068A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68AE" w:rsidRPr="00B61BFA" w:rsidTr="00B61BFA">
        <w:trPr>
          <w:trHeight w:val="153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B61BFA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B61BFA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265 773,74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248 212,09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color w:val="000000"/>
                <w:lang w:eastAsia="ru-RU"/>
              </w:rPr>
              <w:t>17 561,65</w:t>
            </w:r>
          </w:p>
        </w:tc>
      </w:tr>
      <w:tr w:rsidR="00E068AE" w:rsidRPr="00B61BFA" w:rsidTr="00B61BFA">
        <w:trPr>
          <w:trHeight w:val="525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Итого по  подпрограмме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1 375 838,09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1 129 997,00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FA" w:rsidRPr="00B61BFA" w:rsidRDefault="00B61BFA" w:rsidP="00E068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1BFA">
              <w:rPr>
                <w:rFonts w:ascii="Arial" w:hAnsi="Arial" w:cs="Arial"/>
                <w:b/>
                <w:bCs/>
                <w:color w:val="000000"/>
                <w:lang w:eastAsia="ru-RU"/>
              </w:rPr>
              <w:t>245 841,09</w:t>
            </w:r>
          </w:p>
        </w:tc>
      </w:tr>
    </w:tbl>
    <w:p w:rsidR="00B61BFA" w:rsidRPr="00E068AE" w:rsidRDefault="00B61BFA" w:rsidP="00E068AE">
      <w:pPr>
        <w:rPr>
          <w:rFonts w:ascii="Arial" w:hAnsi="Arial" w:cs="Arial"/>
        </w:rPr>
      </w:pPr>
    </w:p>
    <w:sectPr w:rsidR="00B61BFA" w:rsidRPr="00E068AE" w:rsidSect="00E068AE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9E" w:rsidRDefault="00CB699E" w:rsidP="009F063E">
      <w:r>
        <w:separator/>
      </w:r>
    </w:p>
  </w:endnote>
  <w:endnote w:type="continuationSeparator" w:id="0">
    <w:p w:rsidR="00CB699E" w:rsidRDefault="00CB699E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9E" w:rsidRDefault="00CB699E" w:rsidP="009F063E">
      <w:r>
        <w:separator/>
      </w:r>
    </w:p>
  </w:footnote>
  <w:footnote w:type="continuationSeparator" w:id="0">
    <w:p w:rsidR="00CB699E" w:rsidRDefault="00CB699E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17AF7"/>
    <w:rsid w:val="000363E2"/>
    <w:rsid w:val="00055E72"/>
    <w:rsid w:val="00064037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226A"/>
    <w:rsid w:val="00145924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4EC9"/>
    <w:rsid w:val="001E6F61"/>
    <w:rsid w:val="001F4553"/>
    <w:rsid w:val="00210D7B"/>
    <w:rsid w:val="002353F3"/>
    <w:rsid w:val="00236E2A"/>
    <w:rsid w:val="00240C49"/>
    <w:rsid w:val="00241ED3"/>
    <w:rsid w:val="0026752C"/>
    <w:rsid w:val="00273304"/>
    <w:rsid w:val="00273A5A"/>
    <w:rsid w:val="002817EB"/>
    <w:rsid w:val="002A29C2"/>
    <w:rsid w:val="002B7229"/>
    <w:rsid w:val="002D5054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AFA"/>
    <w:rsid w:val="003A2E5B"/>
    <w:rsid w:val="003B4373"/>
    <w:rsid w:val="003B552E"/>
    <w:rsid w:val="003B5D20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61929"/>
    <w:rsid w:val="0058062E"/>
    <w:rsid w:val="00587356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18B7"/>
    <w:rsid w:val="006453A3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6F6A6C"/>
    <w:rsid w:val="00702754"/>
    <w:rsid w:val="007036EB"/>
    <w:rsid w:val="00712F3E"/>
    <w:rsid w:val="00722001"/>
    <w:rsid w:val="00725A4F"/>
    <w:rsid w:val="007343B0"/>
    <w:rsid w:val="00755301"/>
    <w:rsid w:val="00761937"/>
    <w:rsid w:val="00763F12"/>
    <w:rsid w:val="00765246"/>
    <w:rsid w:val="00766389"/>
    <w:rsid w:val="00770F0B"/>
    <w:rsid w:val="00780EB7"/>
    <w:rsid w:val="0078449F"/>
    <w:rsid w:val="00795CDF"/>
    <w:rsid w:val="007A15E8"/>
    <w:rsid w:val="007C225E"/>
    <w:rsid w:val="007D3B7E"/>
    <w:rsid w:val="007E1769"/>
    <w:rsid w:val="00800C08"/>
    <w:rsid w:val="00812D99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5BC"/>
    <w:rsid w:val="008B7C5D"/>
    <w:rsid w:val="008D1B7C"/>
    <w:rsid w:val="0090059F"/>
    <w:rsid w:val="009068D4"/>
    <w:rsid w:val="00925CDB"/>
    <w:rsid w:val="0093722F"/>
    <w:rsid w:val="009405DF"/>
    <w:rsid w:val="00957175"/>
    <w:rsid w:val="00983232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61BFA"/>
    <w:rsid w:val="00B75391"/>
    <w:rsid w:val="00B9561A"/>
    <w:rsid w:val="00BA49B9"/>
    <w:rsid w:val="00BD2028"/>
    <w:rsid w:val="00BD5BA4"/>
    <w:rsid w:val="00BE078B"/>
    <w:rsid w:val="00BE368A"/>
    <w:rsid w:val="00BF7F1B"/>
    <w:rsid w:val="00C05E2E"/>
    <w:rsid w:val="00C07105"/>
    <w:rsid w:val="00C07676"/>
    <w:rsid w:val="00C5547B"/>
    <w:rsid w:val="00C61ABF"/>
    <w:rsid w:val="00C95DE1"/>
    <w:rsid w:val="00C97F5D"/>
    <w:rsid w:val="00CB33FF"/>
    <w:rsid w:val="00CB699E"/>
    <w:rsid w:val="00CD2036"/>
    <w:rsid w:val="00CD5C1D"/>
    <w:rsid w:val="00CE1767"/>
    <w:rsid w:val="00CF258C"/>
    <w:rsid w:val="00CF2785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C0749"/>
    <w:rsid w:val="00DD64B6"/>
    <w:rsid w:val="00DE381D"/>
    <w:rsid w:val="00DE5427"/>
    <w:rsid w:val="00DE635C"/>
    <w:rsid w:val="00E068AE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40BFA"/>
    <w:rsid w:val="00F41C33"/>
    <w:rsid w:val="00F4384C"/>
    <w:rsid w:val="00F52CC1"/>
    <w:rsid w:val="00F55329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AEFF"/>
  <w15:docId w15:val="{D6B6522B-4752-4D1F-8706-E5C5A24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9A78-2894-4310-BE7C-B280C34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2023-10-11T12:19:00Z</cp:lastPrinted>
  <dcterms:created xsi:type="dcterms:W3CDTF">2023-09-18T13:21:00Z</dcterms:created>
  <dcterms:modified xsi:type="dcterms:W3CDTF">2023-10-26T12:11:00Z</dcterms:modified>
</cp:coreProperties>
</file>